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E7F" w:rsidRPr="00221E7F" w:rsidRDefault="00221E7F" w:rsidP="00221E7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21E7F">
        <w:rPr>
          <w:rFonts w:ascii="Times New Roman" w:eastAsia="Times New Roman" w:hAnsi="Times New Roman" w:cs="Times New Roman"/>
          <w:b/>
          <w:bCs/>
          <w:kern w:val="36"/>
          <w:sz w:val="48"/>
          <w:szCs w:val="48"/>
          <w:lang w:eastAsia="fr-FR"/>
        </w:rPr>
        <w:t>Retraite anticipée pour handicap dans la fonction publique</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Vérifié le 20 septembre 2017 - Direction de l'information légale et administrative (Premier ministre)</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Vous pouvez bénéficier d'un départ à la retraite anticipée lié au handicap, c'est-à-dire avant l'âge minimum de départ à la retraite (fixé entre 60 ans et 62 ans, selon votre date de naissance), à condition de justifier d'un certain taux de handicap et d'une certaine durée d'assurance (dont une part minimale a donné lieu à cotisations à votre charge) durant cette période de handicap.</w:t>
      </w:r>
    </w:p>
    <w:p w:rsidR="00221E7F" w:rsidRPr="00221E7F" w:rsidRDefault="00221E7F" w:rsidP="00221E7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5" w:anchor="situation1" w:history="1">
        <w:r w:rsidRPr="00221E7F">
          <w:rPr>
            <w:rFonts w:ascii="Times New Roman" w:eastAsia="Times New Roman" w:hAnsi="Times New Roman" w:cs="Times New Roman"/>
            <w:color w:val="0000FF"/>
            <w:sz w:val="24"/>
            <w:szCs w:val="24"/>
            <w:u w:val="single"/>
            <w:lang w:eastAsia="fr-FR"/>
          </w:rPr>
          <w:t>Fonctionnaire (actif)</w:t>
        </w:r>
      </w:hyperlink>
    </w:p>
    <w:p w:rsidR="00221E7F" w:rsidRPr="00221E7F" w:rsidRDefault="00221E7F" w:rsidP="00221E7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6" w:anchor="situation2" w:history="1">
        <w:r w:rsidRPr="00221E7F">
          <w:rPr>
            <w:rFonts w:ascii="Times New Roman" w:eastAsia="Times New Roman" w:hAnsi="Times New Roman" w:cs="Times New Roman"/>
            <w:color w:val="0000FF"/>
            <w:sz w:val="24"/>
            <w:szCs w:val="24"/>
            <w:u w:val="single"/>
            <w:lang w:eastAsia="fr-FR"/>
          </w:rPr>
          <w:t>Agent non titulaire</w:t>
        </w:r>
      </w:hyperlink>
    </w:p>
    <w:p w:rsidR="00221E7F" w:rsidRPr="00221E7F" w:rsidRDefault="00221E7F" w:rsidP="00221E7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21E7F">
        <w:rPr>
          <w:rFonts w:ascii="Times New Roman" w:eastAsia="Times New Roman" w:hAnsi="Times New Roman" w:cs="Times New Roman"/>
          <w:b/>
          <w:bCs/>
          <w:sz w:val="36"/>
          <w:szCs w:val="36"/>
          <w:lang w:eastAsia="fr-FR"/>
        </w:rPr>
        <w:t>Fonctionnaire</w:t>
      </w:r>
    </w:p>
    <w:p w:rsidR="00221E7F" w:rsidRPr="00221E7F" w:rsidRDefault="00221E7F" w:rsidP="00221E7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21E7F">
        <w:rPr>
          <w:rFonts w:ascii="Times New Roman" w:eastAsia="Times New Roman" w:hAnsi="Times New Roman" w:cs="Times New Roman"/>
          <w:b/>
          <w:bCs/>
          <w:sz w:val="27"/>
          <w:szCs w:val="27"/>
          <w:lang w:eastAsia="fr-FR"/>
        </w:rPr>
        <w:t>Condition de handicap</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 xml:space="preserve">Si vous êtes handicapé, vous pouvez partir en retraite anticipée sans attendre </w:t>
      </w:r>
      <w:hyperlink r:id="rId7" w:history="1">
        <w:r w:rsidRPr="00221E7F">
          <w:rPr>
            <w:rFonts w:ascii="Times New Roman" w:eastAsia="Times New Roman" w:hAnsi="Times New Roman" w:cs="Times New Roman"/>
            <w:color w:val="0000FF"/>
            <w:sz w:val="24"/>
            <w:szCs w:val="24"/>
            <w:u w:val="single"/>
            <w:lang w:eastAsia="fr-FR"/>
          </w:rPr>
          <w:t>l'âge minimum de départ à la retraite</w:t>
        </w:r>
      </w:hyperlink>
      <w:r w:rsidRPr="00221E7F">
        <w:rPr>
          <w:rFonts w:ascii="Times New Roman" w:eastAsia="Times New Roman" w:hAnsi="Times New Roman" w:cs="Times New Roman"/>
          <w:sz w:val="24"/>
          <w:szCs w:val="24"/>
          <w:lang w:eastAsia="fr-FR"/>
        </w:rPr>
        <w:t> :</w:t>
      </w:r>
    </w:p>
    <w:p w:rsidR="00221E7F" w:rsidRPr="00221E7F" w:rsidRDefault="00221E7F" w:rsidP="00221E7F">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21E7F">
        <w:rPr>
          <w:rFonts w:ascii="Times New Roman" w:eastAsia="Times New Roman" w:hAnsi="Times New Roman" w:cs="Times New Roman"/>
          <w:sz w:val="24"/>
          <w:szCs w:val="24"/>
          <w:lang w:eastAsia="fr-FR"/>
        </w:rPr>
        <w:t>si</w:t>
      </w:r>
      <w:proofErr w:type="gramEnd"/>
      <w:r w:rsidRPr="00221E7F">
        <w:rPr>
          <w:rFonts w:ascii="Times New Roman" w:eastAsia="Times New Roman" w:hAnsi="Times New Roman" w:cs="Times New Roman"/>
          <w:sz w:val="24"/>
          <w:szCs w:val="24"/>
          <w:lang w:eastAsia="fr-FR"/>
        </w:rPr>
        <w:t xml:space="preserve"> vous souffrez d'une incapacité permanente d'au moins 50 % prononcée par la maison départementale des personnes handicapées (MDPH) ;</w:t>
      </w:r>
    </w:p>
    <w:p w:rsidR="00221E7F" w:rsidRPr="00221E7F" w:rsidRDefault="00221E7F" w:rsidP="00221E7F">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21E7F">
        <w:rPr>
          <w:rFonts w:ascii="Times New Roman" w:eastAsia="Times New Roman" w:hAnsi="Times New Roman" w:cs="Times New Roman"/>
          <w:sz w:val="24"/>
          <w:szCs w:val="24"/>
          <w:lang w:eastAsia="fr-FR"/>
        </w:rPr>
        <w:t>ou</w:t>
      </w:r>
      <w:proofErr w:type="gramEnd"/>
      <w:r w:rsidRPr="00221E7F">
        <w:rPr>
          <w:rFonts w:ascii="Times New Roman" w:eastAsia="Times New Roman" w:hAnsi="Times New Roman" w:cs="Times New Roman"/>
          <w:sz w:val="24"/>
          <w:szCs w:val="24"/>
          <w:lang w:eastAsia="fr-FR"/>
        </w:rPr>
        <w:t xml:space="preserve"> si vous avez été reconnu(e) </w:t>
      </w:r>
      <w:hyperlink r:id="rId8" w:history="1">
        <w:r w:rsidRPr="00221E7F">
          <w:rPr>
            <w:rFonts w:ascii="Times New Roman" w:eastAsia="Times New Roman" w:hAnsi="Times New Roman" w:cs="Times New Roman"/>
            <w:color w:val="0000FF"/>
            <w:sz w:val="24"/>
            <w:szCs w:val="24"/>
            <w:u w:val="single"/>
            <w:lang w:eastAsia="fr-FR"/>
          </w:rPr>
          <w:t>travailleur handicapé</w:t>
        </w:r>
      </w:hyperlink>
      <w:r w:rsidRPr="00221E7F">
        <w:rPr>
          <w:rFonts w:ascii="Times New Roman" w:eastAsia="Times New Roman" w:hAnsi="Times New Roman" w:cs="Times New Roman"/>
          <w:sz w:val="24"/>
          <w:szCs w:val="24"/>
          <w:lang w:eastAsia="fr-FR"/>
        </w:rPr>
        <w:t xml:space="preserve"> au plus tard le 31 décembre 2015.</w:t>
      </w:r>
    </w:p>
    <w:p w:rsidR="00221E7F" w:rsidRPr="00221E7F" w:rsidRDefault="00221E7F" w:rsidP="00221E7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21E7F">
        <w:rPr>
          <w:rFonts w:ascii="Times New Roman" w:eastAsia="Times New Roman" w:hAnsi="Times New Roman" w:cs="Times New Roman"/>
          <w:b/>
          <w:bCs/>
          <w:sz w:val="27"/>
          <w:szCs w:val="27"/>
          <w:lang w:eastAsia="fr-FR"/>
        </w:rPr>
        <w:t>Conditions d'assurance vieillesse</w:t>
      </w:r>
    </w:p>
    <w:p w:rsidR="00221E7F" w:rsidRPr="00221E7F" w:rsidRDefault="00221E7F" w:rsidP="00221E7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21E7F">
        <w:rPr>
          <w:rFonts w:ascii="Times New Roman" w:eastAsia="Times New Roman" w:hAnsi="Times New Roman" w:cs="Times New Roman"/>
          <w:b/>
          <w:bCs/>
          <w:sz w:val="24"/>
          <w:szCs w:val="24"/>
          <w:lang w:eastAsia="fr-FR"/>
        </w:rPr>
        <w:t>Durée d'assurance requise</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Vous devez justifier, depuis la reconnaissance de votre handicap, d'une certaine durée totale d'assurance vieillesse (tous régimes de base confondus) dont une part minimale a donné lieu à cotisations à votre charge.</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Ces conditions d'assurance vieillesse minimales à respecter varient en fonction :</w:t>
      </w:r>
    </w:p>
    <w:p w:rsidR="00221E7F" w:rsidRPr="00221E7F" w:rsidRDefault="00221E7F" w:rsidP="00221E7F">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21E7F">
        <w:rPr>
          <w:rFonts w:ascii="Times New Roman" w:eastAsia="Times New Roman" w:hAnsi="Times New Roman" w:cs="Times New Roman"/>
          <w:sz w:val="24"/>
          <w:szCs w:val="24"/>
          <w:lang w:eastAsia="fr-FR"/>
        </w:rPr>
        <w:t>de</w:t>
      </w:r>
      <w:proofErr w:type="gramEnd"/>
      <w:r w:rsidRPr="00221E7F">
        <w:rPr>
          <w:rFonts w:ascii="Times New Roman" w:eastAsia="Times New Roman" w:hAnsi="Times New Roman" w:cs="Times New Roman"/>
          <w:sz w:val="24"/>
          <w:szCs w:val="24"/>
          <w:lang w:eastAsia="fr-FR"/>
        </w:rPr>
        <w:t xml:space="preserve"> l'âge à partir duquel vous souhaitez partir en retraite anticipée ;</w:t>
      </w:r>
    </w:p>
    <w:p w:rsidR="00221E7F" w:rsidRPr="00221E7F" w:rsidRDefault="00221E7F" w:rsidP="00221E7F">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21E7F">
        <w:rPr>
          <w:rFonts w:ascii="Times New Roman" w:eastAsia="Times New Roman" w:hAnsi="Times New Roman" w:cs="Times New Roman"/>
          <w:sz w:val="24"/>
          <w:szCs w:val="24"/>
          <w:lang w:eastAsia="fr-FR"/>
        </w:rPr>
        <w:t>et</w:t>
      </w:r>
      <w:proofErr w:type="gramEnd"/>
      <w:r w:rsidRPr="00221E7F">
        <w:rPr>
          <w:rFonts w:ascii="Times New Roman" w:eastAsia="Times New Roman" w:hAnsi="Times New Roman" w:cs="Times New Roman"/>
          <w:sz w:val="24"/>
          <w:szCs w:val="24"/>
          <w:lang w:eastAsia="fr-FR"/>
        </w:rPr>
        <w:t xml:space="preserve"> de l'année d'ouverture de votre droit à pension.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0"/>
        <w:gridCol w:w="2327"/>
        <w:gridCol w:w="2139"/>
        <w:gridCol w:w="2186"/>
      </w:tblGrid>
      <w:tr w:rsidR="00221E7F" w:rsidRPr="00221E7F" w:rsidTr="00221E7F">
        <w:trPr>
          <w:tblHeader/>
          <w:tblCellSpacing w:w="15" w:type="dxa"/>
        </w:trPr>
        <w:tc>
          <w:tcPr>
            <w:tcW w:w="0" w:type="auto"/>
            <w:gridSpan w:val="4"/>
            <w:tcBorders>
              <w:top w:val="nil"/>
              <w:left w:val="nil"/>
              <w:bottom w:val="nil"/>
              <w:right w:val="nil"/>
            </w:tcBorders>
            <w:vAlign w:val="center"/>
            <w:hideMark/>
          </w:tcPr>
          <w:p w:rsidR="00221E7F" w:rsidRPr="00221E7F" w:rsidRDefault="00221E7F" w:rsidP="00221E7F">
            <w:pPr>
              <w:spacing w:after="0" w:line="240" w:lineRule="auto"/>
              <w:jc w:val="center"/>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Durée d'assurance nécessaire pour partir à la retraite anticipée au titre du handicap</w:t>
            </w:r>
          </w:p>
        </w:tc>
      </w:tr>
      <w:tr w:rsidR="00221E7F" w:rsidRPr="00221E7F" w:rsidTr="00221E7F">
        <w:trPr>
          <w:tblHeader/>
          <w:tblCellSpacing w:w="15" w:type="dxa"/>
        </w:trPr>
        <w:tc>
          <w:tcPr>
            <w:tcW w:w="0" w:type="auto"/>
            <w:vAlign w:val="center"/>
            <w:hideMark/>
          </w:tcPr>
          <w:p w:rsidR="00221E7F" w:rsidRPr="00221E7F" w:rsidRDefault="00221E7F" w:rsidP="00221E7F">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221E7F">
              <w:rPr>
                <w:rFonts w:ascii="Times New Roman" w:eastAsia="Times New Roman" w:hAnsi="Times New Roman" w:cs="Times New Roman"/>
                <w:b/>
                <w:bCs/>
                <w:sz w:val="24"/>
                <w:szCs w:val="24"/>
                <w:lang w:eastAsia="fr-FR"/>
              </w:rPr>
              <w:t>Année d'ouverture du droit à pension de retraite</w:t>
            </w:r>
          </w:p>
        </w:tc>
        <w:tc>
          <w:tcPr>
            <w:tcW w:w="0" w:type="auto"/>
            <w:vAlign w:val="center"/>
            <w:hideMark/>
          </w:tcPr>
          <w:p w:rsidR="00221E7F" w:rsidRPr="00221E7F" w:rsidRDefault="00221E7F" w:rsidP="00221E7F">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221E7F">
              <w:rPr>
                <w:rFonts w:ascii="Times New Roman" w:eastAsia="Times New Roman" w:hAnsi="Times New Roman" w:cs="Times New Roman"/>
                <w:b/>
                <w:bCs/>
                <w:sz w:val="24"/>
                <w:szCs w:val="24"/>
                <w:lang w:eastAsia="fr-FR"/>
              </w:rPr>
              <w:t>Âge de départ à la retraite envisagé (minimum)</w:t>
            </w:r>
          </w:p>
        </w:tc>
        <w:tc>
          <w:tcPr>
            <w:tcW w:w="0" w:type="auto"/>
            <w:vAlign w:val="center"/>
            <w:hideMark/>
          </w:tcPr>
          <w:p w:rsidR="00221E7F" w:rsidRPr="00221E7F" w:rsidRDefault="00221E7F" w:rsidP="00221E7F">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221E7F">
              <w:rPr>
                <w:rFonts w:ascii="Times New Roman" w:eastAsia="Times New Roman" w:hAnsi="Times New Roman" w:cs="Times New Roman"/>
                <w:b/>
                <w:bCs/>
                <w:sz w:val="24"/>
                <w:szCs w:val="24"/>
                <w:lang w:eastAsia="fr-FR"/>
              </w:rPr>
              <w:t>Durée totale d'assurance (en trimestres)</w:t>
            </w:r>
          </w:p>
        </w:tc>
        <w:tc>
          <w:tcPr>
            <w:tcW w:w="0" w:type="auto"/>
            <w:vAlign w:val="center"/>
            <w:hideMark/>
          </w:tcPr>
          <w:p w:rsidR="00221E7F" w:rsidRPr="00221E7F" w:rsidRDefault="00221E7F" w:rsidP="00221E7F">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221E7F">
              <w:rPr>
                <w:rFonts w:ascii="Times New Roman" w:eastAsia="Times New Roman" w:hAnsi="Times New Roman" w:cs="Times New Roman"/>
                <w:b/>
                <w:bCs/>
                <w:sz w:val="24"/>
                <w:szCs w:val="24"/>
                <w:lang w:eastAsia="fr-FR"/>
              </w:rPr>
              <w:t>Durée d'assurance cotisée (en trimestres)</w:t>
            </w:r>
          </w:p>
        </w:tc>
      </w:tr>
      <w:tr w:rsidR="00221E7F" w:rsidRPr="00221E7F" w:rsidTr="00221E7F">
        <w:trPr>
          <w:tblCellSpacing w:w="15" w:type="dxa"/>
        </w:trPr>
        <w:tc>
          <w:tcPr>
            <w:tcW w:w="0" w:type="auto"/>
            <w:vMerge w:val="restart"/>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2013 ou 2014</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55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125</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105</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56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115</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95</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57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105</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85</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58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95</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75</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59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85</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65</w:t>
            </w:r>
          </w:p>
        </w:tc>
      </w:tr>
      <w:tr w:rsidR="00221E7F" w:rsidRPr="00221E7F" w:rsidTr="00221E7F">
        <w:trPr>
          <w:tblCellSpacing w:w="15" w:type="dxa"/>
        </w:trPr>
        <w:tc>
          <w:tcPr>
            <w:tcW w:w="0" w:type="auto"/>
            <w:vMerge w:val="restart"/>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2015, 2016 ou 2017</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55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126</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106</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56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116</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96</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57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106</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86</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58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96</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76</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59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86</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66</w:t>
            </w:r>
          </w:p>
        </w:tc>
      </w:tr>
      <w:tr w:rsidR="00221E7F" w:rsidRPr="00221E7F" w:rsidTr="00221E7F">
        <w:trPr>
          <w:tblCellSpacing w:w="15" w:type="dxa"/>
        </w:trPr>
        <w:tc>
          <w:tcPr>
            <w:tcW w:w="0" w:type="auto"/>
            <w:vMerge w:val="restart"/>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2018, 2019 ou 2020</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55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127</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107</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56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117</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97</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57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107</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87</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58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97</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77</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59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87</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67</w:t>
            </w:r>
          </w:p>
        </w:tc>
      </w:tr>
      <w:tr w:rsidR="00221E7F" w:rsidRPr="00221E7F" w:rsidTr="00221E7F">
        <w:trPr>
          <w:tblCellSpacing w:w="15" w:type="dxa"/>
        </w:trPr>
        <w:tc>
          <w:tcPr>
            <w:tcW w:w="0" w:type="auto"/>
            <w:vMerge w:val="restart"/>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2021, 2022 ou 2023</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55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128</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108</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56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118</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98</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57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108</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88</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58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98</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78</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59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88</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68</w:t>
            </w:r>
          </w:p>
        </w:tc>
      </w:tr>
    </w:tbl>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Par exemple, si vous êtes né(e) en 1960 et que vous justifiez en 2017 d'une durée d'assurance totale de 106 trimestres minimum, dont 86 trimestres minimum ayant donné lieu à cotisations, vous pouvez partir à la retraite au titre du handicap dès 57 ans.</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Si vous êtes âgé(e) de 60 ans ou 61 ans, les conditions à respecter sont les mêmes que pour un départ dès 59 ans.</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 xml:space="preserve">  </w:t>
      </w:r>
      <w:r w:rsidRPr="00221E7F">
        <w:rPr>
          <w:rFonts w:ascii="Times New Roman" w:eastAsia="Times New Roman" w:hAnsi="Times New Roman" w:cs="Times New Roman"/>
          <w:b/>
          <w:bCs/>
          <w:sz w:val="24"/>
          <w:szCs w:val="24"/>
          <w:lang w:eastAsia="fr-FR"/>
        </w:rPr>
        <w:t>À noter :</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21E7F">
        <w:rPr>
          <w:rFonts w:ascii="Times New Roman" w:eastAsia="Times New Roman" w:hAnsi="Times New Roman" w:cs="Times New Roman"/>
          <w:sz w:val="24"/>
          <w:szCs w:val="24"/>
          <w:lang w:eastAsia="fr-FR"/>
        </w:rPr>
        <w:t>si</w:t>
      </w:r>
      <w:proofErr w:type="gramEnd"/>
      <w:r w:rsidRPr="00221E7F">
        <w:rPr>
          <w:rFonts w:ascii="Times New Roman" w:eastAsia="Times New Roman" w:hAnsi="Times New Roman" w:cs="Times New Roman"/>
          <w:sz w:val="24"/>
          <w:szCs w:val="24"/>
          <w:lang w:eastAsia="fr-FR"/>
        </w:rPr>
        <w:t xml:space="preserve"> vous êtes reconnu(e) travailleur handicapé, la durée d'assurance (totale et cotisée) nécessaire pour ouvrir droit à la retraite anticipée pour handicap est prise en compte depuis la date de cette reconnaissance, et jusqu'au 31 décembre 2015 au plus tard.</w:t>
      </w:r>
    </w:p>
    <w:p w:rsidR="00221E7F" w:rsidRPr="00221E7F" w:rsidRDefault="00221E7F" w:rsidP="00221E7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21E7F">
        <w:rPr>
          <w:rFonts w:ascii="Times New Roman" w:eastAsia="Times New Roman" w:hAnsi="Times New Roman" w:cs="Times New Roman"/>
          <w:b/>
          <w:bCs/>
          <w:sz w:val="24"/>
          <w:szCs w:val="24"/>
          <w:lang w:eastAsia="fr-FR"/>
        </w:rPr>
        <w:t>Demande de reconnaissance de périodes d'incapacité permanente</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Si vous remplissez les conditions de durées d'assurance vieillesse requises, sans pouvoir justifier, pour une partie de ces durées, de la reconnaissance administrative de votre handicap, vous pouvez demander, lors de votre demande de retraite, la validation de ces périodes, à condition d'être atteint, à la date de votre demande de retraite, d'une incapacité permanente d'au moins 80 %.</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La validation est prononcée par une commission, placée auprès de la Caisse nationale d'assurance vieillesse, sur saisine de votre caisse de retraite.</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La durée des services susceptibles d'être validés par la commission est limitée à 30 % de la durée totale d'assurance requise.</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L'avis motivé de la commission s'impose à la caisse de retraite.</w:t>
      </w:r>
    </w:p>
    <w:p w:rsidR="00221E7F" w:rsidRPr="00221E7F" w:rsidRDefault="00221E7F" w:rsidP="00221E7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21E7F">
        <w:rPr>
          <w:rFonts w:ascii="Times New Roman" w:eastAsia="Times New Roman" w:hAnsi="Times New Roman" w:cs="Times New Roman"/>
          <w:b/>
          <w:bCs/>
          <w:sz w:val="27"/>
          <w:szCs w:val="27"/>
          <w:lang w:eastAsia="fr-FR"/>
        </w:rPr>
        <w:t>Démarche</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Vous devez vous adresser à la direction des ressources humaines de votre administration.</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Si vous souhaitez demander la prise en compte de certaines périodes pour lesquelles vous ne disposez pas de la reconnaissance administrative de votre handicap dans le calcul de vos durées d'assurance vieillesse, vous devez fournir :</w:t>
      </w:r>
    </w:p>
    <w:p w:rsidR="00221E7F" w:rsidRPr="00221E7F" w:rsidRDefault="00221E7F" w:rsidP="00221E7F">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21E7F">
        <w:rPr>
          <w:rFonts w:ascii="Times New Roman" w:eastAsia="Times New Roman" w:hAnsi="Times New Roman" w:cs="Times New Roman"/>
          <w:sz w:val="24"/>
          <w:szCs w:val="24"/>
          <w:lang w:eastAsia="fr-FR"/>
        </w:rPr>
        <w:t>un</w:t>
      </w:r>
      <w:proofErr w:type="gramEnd"/>
      <w:r w:rsidRPr="00221E7F">
        <w:rPr>
          <w:rFonts w:ascii="Times New Roman" w:eastAsia="Times New Roman" w:hAnsi="Times New Roman" w:cs="Times New Roman"/>
          <w:sz w:val="24"/>
          <w:szCs w:val="24"/>
          <w:lang w:eastAsia="fr-FR"/>
        </w:rPr>
        <w:t xml:space="preserve"> courrier précisant la ou les périodes concernées ;</w:t>
      </w:r>
    </w:p>
    <w:p w:rsidR="00221E7F" w:rsidRPr="00221E7F" w:rsidRDefault="00221E7F" w:rsidP="00221E7F">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21E7F">
        <w:rPr>
          <w:rFonts w:ascii="Times New Roman" w:eastAsia="Times New Roman" w:hAnsi="Times New Roman" w:cs="Times New Roman"/>
          <w:sz w:val="24"/>
          <w:szCs w:val="24"/>
          <w:lang w:eastAsia="fr-FR"/>
        </w:rPr>
        <w:t>la</w:t>
      </w:r>
      <w:proofErr w:type="gramEnd"/>
      <w:r w:rsidRPr="00221E7F">
        <w:rPr>
          <w:rFonts w:ascii="Times New Roman" w:eastAsia="Times New Roman" w:hAnsi="Times New Roman" w:cs="Times New Roman"/>
          <w:sz w:val="24"/>
          <w:szCs w:val="24"/>
          <w:lang w:eastAsia="fr-FR"/>
        </w:rPr>
        <w:t xml:space="preserve"> décision de la MDPH justifiant de votre taux d'incapacité d'au moins 80 % ;</w:t>
      </w:r>
    </w:p>
    <w:p w:rsidR="00221E7F" w:rsidRPr="00221E7F" w:rsidRDefault="00221E7F" w:rsidP="00221E7F">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21E7F">
        <w:rPr>
          <w:rFonts w:ascii="Times New Roman" w:eastAsia="Times New Roman" w:hAnsi="Times New Roman" w:cs="Times New Roman"/>
          <w:sz w:val="24"/>
          <w:szCs w:val="24"/>
          <w:lang w:eastAsia="fr-FR"/>
        </w:rPr>
        <w:t>un</w:t>
      </w:r>
      <w:proofErr w:type="gramEnd"/>
      <w:r w:rsidRPr="00221E7F">
        <w:rPr>
          <w:rFonts w:ascii="Times New Roman" w:eastAsia="Times New Roman" w:hAnsi="Times New Roman" w:cs="Times New Roman"/>
          <w:sz w:val="24"/>
          <w:szCs w:val="24"/>
          <w:lang w:eastAsia="fr-FR"/>
        </w:rPr>
        <w:t xml:space="preserve"> dossier médical, sous pli fermé portant la mention </w:t>
      </w:r>
      <w:r w:rsidRPr="00221E7F">
        <w:rPr>
          <w:rFonts w:ascii="Times New Roman" w:eastAsia="Times New Roman" w:hAnsi="Times New Roman" w:cs="Times New Roman"/>
          <w:i/>
          <w:iCs/>
          <w:sz w:val="24"/>
          <w:szCs w:val="24"/>
          <w:lang w:eastAsia="fr-FR"/>
        </w:rPr>
        <w:t>confidentiel-secret médical</w:t>
      </w:r>
      <w:r w:rsidRPr="00221E7F">
        <w:rPr>
          <w:rFonts w:ascii="Times New Roman" w:eastAsia="Times New Roman" w:hAnsi="Times New Roman" w:cs="Times New Roman"/>
          <w:sz w:val="24"/>
          <w:szCs w:val="24"/>
          <w:lang w:eastAsia="fr-FR"/>
        </w:rPr>
        <w:t xml:space="preserve"> permettant de justifier de votre taux d'incapacité au cours de la ou des périodes à valider.</w:t>
      </w:r>
    </w:p>
    <w:p w:rsidR="00221E7F" w:rsidRPr="00221E7F" w:rsidRDefault="00221E7F" w:rsidP="00221E7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21E7F">
        <w:rPr>
          <w:rFonts w:ascii="Times New Roman" w:eastAsia="Times New Roman" w:hAnsi="Times New Roman" w:cs="Times New Roman"/>
          <w:b/>
          <w:bCs/>
          <w:sz w:val="27"/>
          <w:szCs w:val="27"/>
          <w:lang w:eastAsia="fr-FR"/>
        </w:rPr>
        <w:t>Montant de la pension</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Certaines spécificités dans le calcul de la pension sont prévues selon que vous avez droit à la retraite anticipée :</w:t>
      </w:r>
    </w:p>
    <w:p w:rsidR="00221E7F" w:rsidRPr="00221E7F" w:rsidRDefault="00221E7F" w:rsidP="00221E7F">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21E7F">
        <w:rPr>
          <w:rFonts w:ascii="Times New Roman" w:eastAsia="Times New Roman" w:hAnsi="Times New Roman" w:cs="Times New Roman"/>
          <w:sz w:val="24"/>
          <w:szCs w:val="24"/>
          <w:lang w:eastAsia="fr-FR"/>
        </w:rPr>
        <w:t>en</w:t>
      </w:r>
      <w:proofErr w:type="gramEnd"/>
      <w:r w:rsidRPr="00221E7F">
        <w:rPr>
          <w:rFonts w:ascii="Times New Roman" w:eastAsia="Times New Roman" w:hAnsi="Times New Roman" w:cs="Times New Roman"/>
          <w:sz w:val="24"/>
          <w:szCs w:val="24"/>
          <w:lang w:eastAsia="fr-FR"/>
        </w:rPr>
        <w:t xml:space="preserve"> raison d'un taux de handicap de 50 % ;</w:t>
      </w:r>
    </w:p>
    <w:p w:rsidR="00221E7F" w:rsidRPr="00221E7F" w:rsidRDefault="00221E7F" w:rsidP="00221E7F">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21E7F">
        <w:rPr>
          <w:rFonts w:ascii="Times New Roman" w:eastAsia="Times New Roman" w:hAnsi="Times New Roman" w:cs="Times New Roman"/>
          <w:sz w:val="24"/>
          <w:szCs w:val="24"/>
          <w:lang w:eastAsia="fr-FR"/>
        </w:rPr>
        <w:t>ou</w:t>
      </w:r>
      <w:proofErr w:type="gramEnd"/>
      <w:r w:rsidRPr="00221E7F">
        <w:rPr>
          <w:rFonts w:ascii="Times New Roman" w:eastAsia="Times New Roman" w:hAnsi="Times New Roman" w:cs="Times New Roman"/>
          <w:sz w:val="24"/>
          <w:szCs w:val="24"/>
          <w:lang w:eastAsia="fr-FR"/>
        </w:rPr>
        <w:t xml:space="preserve"> en raison de votre reconnaissance de la qualité de travailleur handicapé (RQTH).</w:t>
      </w:r>
    </w:p>
    <w:p w:rsidR="00221E7F" w:rsidRPr="00221E7F" w:rsidRDefault="00221E7F" w:rsidP="00221E7F">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hyperlink r:id="rId9" w:anchor="tab-2826733271755857569-cas1" w:history="1">
        <w:r w:rsidRPr="00221E7F">
          <w:rPr>
            <w:rFonts w:ascii="Times New Roman" w:eastAsia="Times New Roman" w:hAnsi="Times New Roman" w:cs="Times New Roman"/>
            <w:color w:val="0000FF"/>
            <w:sz w:val="24"/>
            <w:szCs w:val="24"/>
            <w:u w:val="single"/>
            <w:lang w:eastAsia="fr-FR"/>
          </w:rPr>
          <w:t>Taux de handicap d'au moins 50% (actif)</w:t>
        </w:r>
      </w:hyperlink>
    </w:p>
    <w:p w:rsidR="00221E7F" w:rsidRPr="00221E7F" w:rsidRDefault="00221E7F" w:rsidP="00221E7F">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hyperlink r:id="rId10" w:anchor="tab-2826733271755857569-cas2" w:history="1">
        <w:r w:rsidRPr="00221E7F">
          <w:rPr>
            <w:rFonts w:ascii="Times New Roman" w:eastAsia="Times New Roman" w:hAnsi="Times New Roman" w:cs="Times New Roman"/>
            <w:color w:val="0000FF"/>
            <w:sz w:val="24"/>
            <w:szCs w:val="24"/>
            <w:u w:val="single"/>
            <w:lang w:eastAsia="fr-FR"/>
          </w:rPr>
          <w:t>En cas de RQTH</w:t>
        </w:r>
      </w:hyperlink>
    </w:p>
    <w:p w:rsidR="00221E7F" w:rsidRPr="00221E7F" w:rsidRDefault="00221E7F" w:rsidP="00221E7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21E7F">
        <w:rPr>
          <w:rFonts w:ascii="Times New Roman" w:eastAsia="Times New Roman" w:hAnsi="Times New Roman" w:cs="Times New Roman"/>
          <w:b/>
          <w:bCs/>
          <w:sz w:val="24"/>
          <w:szCs w:val="24"/>
          <w:lang w:eastAsia="fr-FR"/>
        </w:rPr>
        <w:t>Taux de handicap d'au moins 50%</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 xml:space="preserve">Si vous êtes atteint(e) d'une incapacité permanente d'au moins 50 %, vous bénéficiez d'une pension de retraite sans décote et d'une </w:t>
      </w:r>
      <w:hyperlink r:id="rId11" w:history="1">
        <w:r w:rsidRPr="00221E7F">
          <w:rPr>
            <w:rFonts w:ascii="Times New Roman" w:eastAsia="Times New Roman" w:hAnsi="Times New Roman" w:cs="Times New Roman"/>
            <w:color w:val="0000FF"/>
            <w:sz w:val="24"/>
            <w:szCs w:val="24"/>
            <w:u w:val="single"/>
            <w:lang w:eastAsia="fr-FR"/>
          </w:rPr>
          <w:t>majoration de votre pension</w:t>
        </w:r>
      </w:hyperlink>
      <w:r w:rsidRPr="00221E7F">
        <w:rPr>
          <w:rFonts w:ascii="Times New Roman" w:eastAsia="Times New Roman" w:hAnsi="Times New Roman" w:cs="Times New Roman"/>
          <w:sz w:val="24"/>
          <w:szCs w:val="24"/>
          <w:lang w:eastAsia="fr-FR"/>
        </w:rPr>
        <w:t>.</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hyperlink r:id="rId12" w:anchor="ui-tab-uod2zan4dzqwv84ctx575bdx" w:history="1">
        <w:r w:rsidRPr="00221E7F">
          <w:rPr>
            <w:rFonts w:ascii="Times New Roman" w:eastAsia="Times New Roman" w:hAnsi="Times New Roman" w:cs="Times New Roman"/>
            <w:color w:val="0000FF"/>
            <w:sz w:val="24"/>
            <w:szCs w:val="24"/>
            <w:u w:val="single"/>
            <w:lang w:eastAsia="fr-FR"/>
          </w:rPr>
          <w:t>Revenir au sommaire de cette partie</w:t>
        </w:r>
      </w:hyperlink>
    </w:p>
    <w:p w:rsidR="00221E7F" w:rsidRPr="00221E7F" w:rsidRDefault="00221E7F" w:rsidP="00221E7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21E7F">
        <w:rPr>
          <w:rFonts w:ascii="Times New Roman" w:eastAsia="Times New Roman" w:hAnsi="Times New Roman" w:cs="Times New Roman"/>
          <w:b/>
          <w:bCs/>
          <w:sz w:val="24"/>
          <w:szCs w:val="24"/>
          <w:lang w:eastAsia="fr-FR"/>
        </w:rPr>
        <w:t>En cas de RQTH</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 xml:space="preserve">La reconnaissance de la qualité de travailleur handicapé (RQTH) vous permet de bénéficier d'une </w:t>
      </w:r>
      <w:hyperlink r:id="rId13" w:history="1">
        <w:r w:rsidRPr="00221E7F">
          <w:rPr>
            <w:rFonts w:ascii="Times New Roman" w:eastAsia="Times New Roman" w:hAnsi="Times New Roman" w:cs="Times New Roman"/>
            <w:color w:val="0000FF"/>
            <w:sz w:val="24"/>
            <w:szCs w:val="24"/>
            <w:u w:val="single"/>
            <w:lang w:eastAsia="fr-FR"/>
          </w:rPr>
          <w:t>majoration de votre pension</w:t>
        </w:r>
      </w:hyperlink>
      <w:r w:rsidRPr="00221E7F">
        <w:rPr>
          <w:rFonts w:ascii="Times New Roman" w:eastAsia="Times New Roman" w:hAnsi="Times New Roman" w:cs="Times New Roman"/>
          <w:sz w:val="24"/>
          <w:szCs w:val="24"/>
          <w:lang w:eastAsia="fr-FR"/>
        </w:rPr>
        <w:t>.</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p>
    <w:p w:rsidR="00221E7F" w:rsidRPr="00221E7F" w:rsidRDefault="00221E7F" w:rsidP="00221E7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21E7F">
        <w:rPr>
          <w:rFonts w:ascii="Times New Roman" w:eastAsia="Times New Roman" w:hAnsi="Times New Roman" w:cs="Times New Roman"/>
          <w:b/>
          <w:bCs/>
          <w:sz w:val="36"/>
          <w:szCs w:val="36"/>
          <w:lang w:eastAsia="fr-FR"/>
        </w:rPr>
        <w:t>Agent non titulaire</w:t>
      </w:r>
    </w:p>
    <w:p w:rsidR="00221E7F" w:rsidRPr="00221E7F" w:rsidRDefault="00221E7F" w:rsidP="00221E7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21E7F">
        <w:rPr>
          <w:rFonts w:ascii="Times New Roman" w:eastAsia="Times New Roman" w:hAnsi="Times New Roman" w:cs="Times New Roman"/>
          <w:b/>
          <w:bCs/>
          <w:sz w:val="27"/>
          <w:szCs w:val="27"/>
          <w:lang w:eastAsia="fr-FR"/>
        </w:rPr>
        <w:t>Condition de handicap</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 xml:space="preserve">Si vous êtes handicapé, vous pouvez partir en retraite anticipée sans attendre </w:t>
      </w:r>
      <w:hyperlink r:id="rId14" w:history="1">
        <w:r w:rsidRPr="00221E7F">
          <w:rPr>
            <w:rFonts w:ascii="Times New Roman" w:eastAsia="Times New Roman" w:hAnsi="Times New Roman" w:cs="Times New Roman"/>
            <w:color w:val="0000FF"/>
            <w:sz w:val="24"/>
            <w:szCs w:val="24"/>
            <w:u w:val="single"/>
            <w:lang w:eastAsia="fr-FR"/>
          </w:rPr>
          <w:t>l'âge minimum de départ à la retraite</w:t>
        </w:r>
      </w:hyperlink>
      <w:r w:rsidRPr="00221E7F">
        <w:rPr>
          <w:rFonts w:ascii="Times New Roman" w:eastAsia="Times New Roman" w:hAnsi="Times New Roman" w:cs="Times New Roman"/>
          <w:sz w:val="24"/>
          <w:szCs w:val="24"/>
          <w:lang w:eastAsia="fr-FR"/>
        </w:rPr>
        <w:t xml:space="preserve"> :</w:t>
      </w:r>
    </w:p>
    <w:p w:rsidR="00221E7F" w:rsidRPr="00221E7F" w:rsidRDefault="00221E7F" w:rsidP="00221E7F">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21E7F">
        <w:rPr>
          <w:rFonts w:ascii="Times New Roman" w:eastAsia="Times New Roman" w:hAnsi="Times New Roman" w:cs="Times New Roman"/>
          <w:sz w:val="24"/>
          <w:szCs w:val="24"/>
          <w:lang w:eastAsia="fr-FR"/>
        </w:rPr>
        <w:t>si</w:t>
      </w:r>
      <w:proofErr w:type="gramEnd"/>
      <w:r w:rsidRPr="00221E7F">
        <w:rPr>
          <w:rFonts w:ascii="Times New Roman" w:eastAsia="Times New Roman" w:hAnsi="Times New Roman" w:cs="Times New Roman"/>
          <w:sz w:val="24"/>
          <w:szCs w:val="24"/>
          <w:lang w:eastAsia="fr-FR"/>
        </w:rPr>
        <w:t xml:space="preserve"> vous souffrez d'une incapacité permanente d'au moins 50 % prononcée par la maison départementale des personnes handicapées (MDPH) ;</w:t>
      </w:r>
    </w:p>
    <w:p w:rsidR="00221E7F" w:rsidRPr="00221E7F" w:rsidRDefault="00221E7F" w:rsidP="00221E7F">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21E7F">
        <w:rPr>
          <w:rFonts w:ascii="Times New Roman" w:eastAsia="Times New Roman" w:hAnsi="Times New Roman" w:cs="Times New Roman"/>
          <w:sz w:val="24"/>
          <w:szCs w:val="24"/>
          <w:lang w:eastAsia="fr-FR"/>
        </w:rPr>
        <w:t>ou</w:t>
      </w:r>
      <w:proofErr w:type="gramEnd"/>
      <w:r w:rsidRPr="00221E7F">
        <w:rPr>
          <w:rFonts w:ascii="Times New Roman" w:eastAsia="Times New Roman" w:hAnsi="Times New Roman" w:cs="Times New Roman"/>
          <w:sz w:val="24"/>
          <w:szCs w:val="24"/>
          <w:lang w:eastAsia="fr-FR"/>
        </w:rPr>
        <w:t xml:space="preserve"> si vous avez été reconnu </w:t>
      </w:r>
      <w:hyperlink r:id="rId15" w:history="1">
        <w:r w:rsidRPr="00221E7F">
          <w:rPr>
            <w:rFonts w:ascii="Times New Roman" w:eastAsia="Times New Roman" w:hAnsi="Times New Roman" w:cs="Times New Roman"/>
            <w:color w:val="0000FF"/>
            <w:sz w:val="24"/>
            <w:szCs w:val="24"/>
            <w:u w:val="single"/>
            <w:lang w:eastAsia="fr-FR"/>
          </w:rPr>
          <w:t>travailleur handicapé</w:t>
        </w:r>
      </w:hyperlink>
      <w:r w:rsidRPr="00221E7F">
        <w:rPr>
          <w:rFonts w:ascii="Times New Roman" w:eastAsia="Times New Roman" w:hAnsi="Times New Roman" w:cs="Times New Roman"/>
          <w:sz w:val="24"/>
          <w:szCs w:val="24"/>
          <w:lang w:eastAsia="fr-FR"/>
        </w:rPr>
        <w:t xml:space="preserve"> avant 2016.</w:t>
      </w:r>
    </w:p>
    <w:p w:rsidR="00221E7F" w:rsidRPr="00221E7F" w:rsidRDefault="00221E7F" w:rsidP="00221E7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21E7F">
        <w:rPr>
          <w:rFonts w:ascii="Times New Roman" w:eastAsia="Times New Roman" w:hAnsi="Times New Roman" w:cs="Times New Roman"/>
          <w:b/>
          <w:bCs/>
          <w:sz w:val="27"/>
          <w:szCs w:val="27"/>
          <w:lang w:eastAsia="fr-FR"/>
        </w:rPr>
        <w:t>Conditions d'assurance vieillesse</w:t>
      </w:r>
    </w:p>
    <w:p w:rsidR="00221E7F" w:rsidRPr="00221E7F" w:rsidRDefault="00221E7F" w:rsidP="00221E7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21E7F">
        <w:rPr>
          <w:rFonts w:ascii="Times New Roman" w:eastAsia="Times New Roman" w:hAnsi="Times New Roman" w:cs="Times New Roman"/>
          <w:b/>
          <w:bCs/>
          <w:sz w:val="24"/>
          <w:szCs w:val="24"/>
          <w:lang w:eastAsia="fr-FR"/>
        </w:rPr>
        <w:t>Durée d'assurance requise</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Vous devez justifier, depuis la reconnaissance de votre handicap, d'une certaine durée totale d'assurance vieillesse (tous régimes de base confondus) dont une part minimale a donné lieu à cotisations à votre charge.</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Ces conditions d'assurance vieillesse minimales à respecter varient en fonction :</w:t>
      </w:r>
    </w:p>
    <w:p w:rsidR="00221E7F" w:rsidRPr="00221E7F" w:rsidRDefault="00221E7F" w:rsidP="00221E7F">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21E7F">
        <w:rPr>
          <w:rFonts w:ascii="Times New Roman" w:eastAsia="Times New Roman" w:hAnsi="Times New Roman" w:cs="Times New Roman"/>
          <w:sz w:val="24"/>
          <w:szCs w:val="24"/>
          <w:lang w:eastAsia="fr-FR"/>
        </w:rPr>
        <w:t>de</w:t>
      </w:r>
      <w:proofErr w:type="gramEnd"/>
      <w:r w:rsidRPr="00221E7F">
        <w:rPr>
          <w:rFonts w:ascii="Times New Roman" w:eastAsia="Times New Roman" w:hAnsi="Times New Roman" w:cs="Times New Roman"/>
          <w:sz w:val="24"/>
          <w:szCs w:val="24"/>
          <w:lang w:eastAsia="fr-FR"/>
        </w:rPr>
        <w:t xml:space="preserve"> votre année de naissance ;</w:t>
      </w:r>
    </w:p>
    <w:p w:rsidR="00221E7F" w:rsidRPr="00221E7F" w:rsidRDefault="00221E7F" w:rsidP="00221E7F">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21E7F">
        <w:rPr>
          <w:rFonts w:ascii="Times New Roman" w:eastAsia="Times New Roman" w:hAnsi="Times New Roman" w:cs="Times New Roman"/>
          <w:sz w:val="24"/>
          <w:szCs w:val="24"/>
          <w:lang w:eastAsia="fr-FR"/>
        </w:rPr>
        <w:t>et</w:t>
      </w:r>
      <w:proofErr w:type="gramEnd"/>
      <w:r w:rsidRPr="00221E7F">
        <w:rPr>
          <w:rFonts w:ascii="Times New Roman" w:eastAsia="Times New Roman" w:hAnsi="Times New Roman" w:cs="Times New Roman"/>
          <w:sz w:val="24"/>
          <w:szCs w:val="24"/>
          <w:lang w:eastAsia="fr-FR"/>
        </w:rPr>
        <w:t xml:space="preserve"> de l'âge à partir duquel vous souhaitez bénéficier du départ à la retraite anticipée.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5"/>
        <w:gridCol w:w="2700"/>
        <w:gridCol w:w="2430"/>
        <w:gridCol w:w="2487"/>
      </w:tblGrid>
      <w:tr w:rsidR="00221E7F" w:rsidRPr="00221E7F" w:rsidTr="00221E7F">
        <w:trPr>
          <w:tblHeader/>
          <w:tblCellSpacing w:w="15" w:type="dxa"/>
        </w:trPr>
        <w:tc>
          <w:tcPr>
            <w:tcW w:w="0" w:type="auto"/>
            <w:gridSpan w:val="4"/>
            <w:tcBorders>
              <w:top w:val="nil"/>
              <w:left w:val="nil"/>
              <w:bottom w:val="nil"/>
              <w:right w:val="nil"/>
            </w:tcBorders>
            <w:vAlign w:val="center"/>
            <w:hideMark/>
          </w:tcPr>
          <w:p w:rsidR="00221E7F" w:rsidRPr="00221E7F" w:rsidRDefault="00221E7F" w:rsidP="00221E7F">
            <w:pPr>
              <w:spacing w:after="0" w:line="240" w:lineRule="auto"/>
              <w:jc w:val="center"/>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Durée d'assurance nécessaire pour partir à la retraite anticipée au titre du handicap</w:t>
            </w:r>
          </w:p>
        </w:tc>
      </w:tr>
      <w:tr w:rsidR="00221E7F" w:rsidRPr="00221E7F" w:rsidTr="00221E7F">
        <w:trPr>
          <w:tblHeader/>
          <w:tblCellSpacing w:w="15" w:type="dxa"/>
        </w:trPr>
        <w:tc>
          <w:tcPr>
            <w:tcW w:w="0" w:type="auto"/>
            <w:vAlign w:val="center"/>
            <w:hideMark/>
          </w:tcPr>
          <w:p w:rsidR="00221E7F" w:rsidRPr="00221E7F" w:rsidRDefault="00221E7F" w:rsidP="00221E7F">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221E7F">
              <w:rPr>
                <w:rFonts w:ascii="Times New Roman" w:eastAsia="Times New Roman" w:hAnsi="Times New Roman" w:cs="Times New Roman"/>
                <w:b/>
                <w:bCs/>
                <w:sz w:val="24"/>
                <w:szCs w:val="24"/>
                <w:lang w:eastAsia="fr-FR"/>
              </w:rPr>
              <w:t>Année de naissance</w:t>
            </w:r>
          </w:p>
        </w:tc>
        <w:tc>
          <w:tcPr>
            <w:tcW w:w="0" w:type="auto"/>
            <w:vAlign w:val="center"/>
            <w:hideMark/>
          </w:tcPr>
          <w:p w:rsidR="00221E7F" w:rsidRPr="00221E7F" w:rsidRDefault="00221E7F" w:rsidP="00221E7F">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221E7F">
              <w:rPr>
                <w:rFonts w:ascii="Times New Roman" w:eastAsia="Times New Roman" w:hAnsi="Times New Roman" w:cs="Times New Roman"/>
                <w:b/>
                <w:bCs/>
                <w:sz w:val="24"/>
                <w:szCs w:val="24"/>
                <w:lang w:eastAsia="fr-FR"/>
              </w:rPr>
              <w:t>Âge de départ à la retraite envisagé (minimum)</w:t>
            </w:r>
          </w:p>
        </w:tc>
        <w:tc>
          <w:tcPr>
            <w:tcW w:w="0" w:type="auto"/>
            <w:vAlign w:val="center"/>
            <w:hideMark/>
          </w:tcPr>
          <w:p w:rsidR="00221E7F" w:rsidRPr="00221E7F" w:rsidRDefault="00221E7F" w:rsidP="00221E7F">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221E7F">
              <w:rPr>
                <w:rFonts w:ascii="Times New Roman" w:eastAsia="Times New Roman" w:hAnsi="Times New Roman" w:cs="Times New Roman"/>
                <w:b/>
                <w:bCs/>
                <w:sz w:val="24"/>
                <w:szCs w:val="24"/>
                <w:lang w:eastAsia="fr-FR"/>
              </w:rPr>
              <w:t>Durée totale d'assurance (en trimestres)</w:t>
            </w:r>
          </w:p>
        </w:tc>
        <w:tc>
          <w:tcPr>
            <w:tcW w:w="0" w:type="auto"/>
            <w:vAlign w:val="center"/>
            <w:hideMark/>
          </w:tcPr>
          <w:p w:rsidR="00221E7F" w:rsidRPr="00221E7F" w:rsidRDefault="00221E7F" w:rsidP="00221E7F">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221E7F">
              <w:rPr>
                <w:rFonts w:ascii="Times New Roman" w:eastAsia="Times New Roman" w:hAnsi="Times New Roman" w:cs="Times New Roman"/>
                <w:b/>
                <w:bCs/>
                <w:sz w:val="24"/>
                <w:szCs w:val="24"/>
                <w:lang w:eastAsia="fr-FR"/>
              </w:rPr>
              <w:t>Durée d'assurance cotisée (en trimestres)</w:t>
            </w:r>
          </w:p>
        </w:tc>
      </w:tr>
      <w:tr w:rsidR="00221E7F" w:rsidRPr="00221E7F" w:rsidTr="00221E7F">
        <w:trPr>
          <w:tblCellSpacing w:w="15" w:type="dxa"/>
        </w:trPr>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1954</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À partir de 59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85</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65</w:t>
            </w:r>
          </w:p>
        </w:tc>
      </w:tr>
      <w:tr w:rsidR="00221E7F" w:rsidRPr="00221E7F" w:rsidTr="00221E7F">
        <w:trPr>
          <w:tblCellSpacing w:w="15" w:type="dxa"/>
        </w:trPr>
        <w:tc>
          <w:tcPr>
            <w:tcW w:w="0" w:type="auto"/>
            <w:vMerge w:val="restart"/>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1955, 1956 ou 1957</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58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96</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76</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À partir de 59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86</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66</w:t>
            </w:r>
          </w:p>
        </w:tc>
      </w:tr>
      <w:tr w:rsidR="00221E7F" w:rsidRPr="00221E7F" w:rsidTr="00221E7F">
        <w:trPr>
          <w:tblCellSpacing w:w="15" w:type="dxa"/>
        </w:trPr>
        <w:tc>
          <w:tcPr>
            <w:tcW w:w="0" w:type="auto"/>
            <w:vMerge w:val="restart"/>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1958, 1959 ou 1960</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55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127</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107</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56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117</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97</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57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107</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87</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58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97</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77</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À partir de 59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87</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67</w:t>
            </w:r>
          </w:p>
        </w:tc>
      </w:tr>
      <w:tr w:rsidR="00221E7F" w:rsidRPr="00221E7F" w:rsidTr="00221E7F">
        <w:trPr>
          <w:tblCellSpacing w:w="15" w:type="dxa"/>
        </w:trPr>
        <w:tc>
          <w:tcPr>
            <w:tcW w:w="0" w:type="auto"/>
            <w:vMerge w:val="restart"/>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1961, 1962 ou 1963</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55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128</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108</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56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118</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98</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57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108</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88</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58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98</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78</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À partir de 59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88</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68</w:t>
            </w:r>
          </w:p>
        </w:tc>
      </w:tr>
      <w:tr w:rsidR="00221E7F" w:rsidRPr="00221E7F" w:rsidTr="00221E7F">
        <w:trPr>
          <w:tblCellSpacing w:w="15" w:type="dxa"/>
        </w:trPr>
        <w:tc>
          <w:tcPr>
            <w:tcW w:w="0" w:type="auto"/>
            <w:vMerge w:val="restart"/>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1964, 1965 ou 1966</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55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129</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109</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56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119</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99</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57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109</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89</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58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99</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79</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À partir de 59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89</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69</w:t>
            </w:r>
          </w:p>
        </w:tc>
      </w:tr>
      <w:tr w:rsidR="00221E7F" w:rsidRPr="00221E7F" w:rsidTr="00221E7F">
        <w:trPr>
          <w:tblCellSpacing w:w="15" w:type="dxa"/>
        </w:trPr>
        <w:tc>
          <w:tcPr>
            <w:tcW w:w="0" w:type="auto"/>
            <w:vMerge w:val="restart"/>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1967, 1968 ou 1969</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55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130</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110</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56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120</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100</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57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110</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90</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58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100</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80</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À partir de 59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90</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70</w:t>
            </w:r>
          </w:p>
        </w:tc>
      </w:tr>
      <w:tr w:rsidR="00221E7F" w:rsidRPr="00221E7F" w:rsidTr="00221E7F">
        <w:trPr>
          <w:tblCellSpacing w:w="15" w:type="dxa"/>
        </w:trPr>
        <w:tc>
          <w:tcPr>
            <w:tcW w:w="0" w:type="auto"/>
            <w:vMerge w:val="restart"/>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1970, 1971 ou 1972</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55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131</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111</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56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121</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101</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57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111</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91</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58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101</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81</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À partir de 59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91</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71</w:t>
            </w:r>
          </w:p>
        </w:tc>
      </w:tr>
      <w:tr w:rsidR="00221E7F" w:rsidRPr="00221E7F" w:rsidTr="00221E7F">
        <w:trPr>
          <w:tblCellSpacing w:w="15" w:type="dxa"/>
        </w:trPr>
        <w:tc>
          <w:tcPr>
            <w:tcW w:w="0" w:type="auto"/>
            <w:vMerge w:val="restart"/>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À partir de 1973</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55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132</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112</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56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122</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102</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57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112</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92</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58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102</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82</w:t>
            </w:r>
          </w:p>
        </w:tc>
      </w:tr>
      <w:tr w:rsidR="00221E7F" w:rsidRPr="00221E7F" w:rsidTr="00221E7F">
        <w:trPr>
          <w:tblCellSpacing w:w="15" w:type="dxa"/>
        </w:trPr>
        <w:tc>
          <w:tcPr>
            <w:tcW w:w="0" w:type="auto"/>
            <w:vMerge/>
            <w:vAlign w:val="center"/>
            <w:hideMark/>
          </w:tcPr>
          <w:p w:rsidR="00221E7F" w:rsidRPr="00221E7F" w:rsidRDefault="00221E7F" w:rsidP="00221E7F">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À partir de 59 ans</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92</w:t>
            </w:r>
          </w:p>
        </w:tc>
        <w:tc>
          <w:tcPr>
            <w:tcW w:w="0" w:type="auto"/>
            <w:vAlign w:val="center"/>
            <w:hideMark/>
          </w:tcPr>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72</w:t>
            </w:r>
          </w:p>
        </w:tc>
      </w:tr>
    </w:tbl>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Si vous êtes âgé de 60 ans ou 61 ans, les conditions à respecter sont les mêmes que pour un départ dès 59 ans.</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 xml:space="preserve">  </w:t>
      </w:r>
      <w:r w:rsidRPr="00221E7F">
        <w:rPr>
          <w:rFonts w:ascii="Times New Roman" w:eastAsia="Times New Roman" w:hAnsi="Times New Roman" w:cs="Times New Roman"/>
          <w:b/>
          <w:bCs/>
          <w:sz w:val="24"/>
          <w:szCs w:val="24"/>
          <w:lang w:eastAsia="fr-FR"/>
        </w:rPr>
        <w:t>À noter :</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21E7F">
        <w:rPr>
          <w:rFonts w:ascii="Times New Roman" w:eastAsia="Times New Roman" w:hAnsi="Times New Roman" w:cs="Times New Roman"/>
          <w:sz w:val="24"/>
          <w:szCs w:val="24"/>
          <w:lang w:eastAsia="fr-FR"/>
        </w:rPr>
        <w:t>si</w:t>
      </w:r>
      <w:proofErr w:type="gramEnd"/>
      <w:r w:rsidRPr="00221E7F">
        <w:rPr>
          <w:rFonts w:ascii="Times New Roman" w:eastAsia="Times New Roman" w:hAnsi="Times New Roman" w:cs="Times New Roman"/>
          <w:sz w:val="24"/>
          <w:szCs w:val="24"/>
          <w:lang w:eastAsia="fr-FR"/>
        </w:rPr>
        <w:t xml:space="preserve"> vous êtes reconnu(e) travailleur handicapé, la durée d'assurance (totale et cotisée) prise en compte pour ouvrir droit à la retraite anticipée pour handicap est celle comprise entre la date de cette reconnaissance et le 31 décembre 2015 au plus tard.</w:t>
      </w:r>
    </w:p>
    <w:p w:rsidR="00221E7F" w:rsidRPr="00221E7F" w:rsidRDefault="00221E7F" w:rsidP="00221E7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21E7F">
        <w:rPr>
          <w:rFonts w:ascii="Times New Roman" w:eastAsia="Times New Roman" w:hAnsi="Times New Roman" w:cs="Times New Roman"/>
          <w:b/>
          <w:bCs/>
          <w:sz w:val="24"/>
          <w:szCs w:val="24"/>
          <w:lang w:eastAsia="fr-FR"/>
        </w:rPr>
        <w:t>Demande de reconnaissance de périodes d'incapacité permanente</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Si vous remplissez les conditions de durées d'assurance vieillesse requises, sans pouvoir justifier, pour une partie de ces durées, de la reconnaissance administrative de votre handicap, vous pouvez demander la validation de ces périodes. Toutefois, cette possibilité est réservée aux personnes atteintes, à la date de leur demande de retraite, d'une incapacité permanente d'au moins 80 %.</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La durée des services susceptibles d'être validés est limitée à 30 % de la durée totale d'assurance requise.</w:t>
      </w:r>
    </w:p>
    <w:p w:rsidR="00221E7F" w:rsidRPr="00221E7F" w:rsidRDefault="00221E7F" w:rsidP="00221E7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21E7F">
        <w:rPr>
          <w:rFonts w:ascii="Times New Roman" w:eastAsia="Times New Roman" w:hAnsi="Times New Roman" w:cs="Times New Roman"/>
          <w:b/>
          <w:bCs/>
          <w:sz w:val="27"/>
          <w:szCs w:val="27"/>
          <w:lang w:eastAsia="fr-FR"/>
        </w:rPr>
        <w:t>Démarches</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Dans un premier temps, vous devez adresser à votre Carsat une demande d'attestation de départ en retraite anticipée des assurés handicapés.</w:t>
      </w:r>
    </w:p>
    <w:p w:rsidR="00221E7F" w:rsidRPr="00221E7F" w:rsidRDefault="00221E7F" w:rsidP="00221E7F">
      <w:pPr>
        <w:pBdr>
          <w:bottom w:val="single" w:sz="6" w:space="1" w:color="auto"/>
        </w:pBdr>
        <w:spacing w:after="0" w:line="240" w:lineRule="auto"/>
        <w:jc w:val="center"/>
        <w:rPr>
          <w:rFonts w:ascii="Arial" w:eastAsia="Times New Roman" w:hAnsi="Arial" w:cs="Arial"/>
          <w:vanish/>
          <w:sz w:val="16"/>
          <w:szCs w:val="16"/>
          <w:lang w:eastAsia="fr-FR"/>
        </w:rPr>
      </w:pPr>
      <w:r w:rsidRPr="00221E7F">
        <w:rPr>
          <w:rFonts w:ascii="Arial" w:eastAsia="Times New Roman" w:hAnsi="Arial" w:cs="Arial"/>
          <w:vanish/>
          <w:sz w:val="16"/>
          <w:szCs w:val="16"/>
          <w:lang w:eastAsia="fr-FR"/>
        </w:rPr>
        <w:t>Haut du formulaire</w:t>
      </w:r>
    </w:p>
    <w:p w:rsidR="00221E7F" w:rsidRPr="00221E7F" w:rsidRDefault="00221E7F" w:rsidP="00221E7F">
      <w:pPr>
        <w:spacing w:after="0"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16" o:title=""/>
          </v:shape>
          <w:control r:id="rId17" w:name="DefaultOcxName" w:shapeid="_x0000_i1036"/>
        </w:object>
      </w:r>
    </w:p>
    <w:p w:rsidR="00221E7F" w:rsidRPr="00221E7F" w:rsidRDefault="00221E7F" w:rsidP="00221E7F">
      <w:pPr>
        <w:pBdr>
          <w:top w:val="single" w:sz="6" w:space="1" w:color="auto"/>
        </w:pBdr>
        <w:spacing w:after="0" w:line="240" w:lineRule="auto"/>
        <w:jc w:val="center"/>
        <w:rPr>
          <w:rFonts w:ascii="Arial" w:eastAsia="Times New Roman" w:hAnsi="Arial" w:cs="Arial"/>
          <w:vanish/>
          <w:sz w:val="16"/>
          <w:szCs w:val="16"/>
          <w:lang w:eastAsia="fr-FR"/>
        </w:rPr>
      </w:pPr>
      <w:r w:rsidRPr="00221E7F">
        <w:rPr>
          <w:rFonts w:ascii="Arial" w:eastAsia="Times New Roman" w:hAnsi="Arial" w:cs="Arial"/>
          <w:vanish/>
          <w:sz w:val="16"/>
          <w:szCs w:val="16"/>
          <w:lang w:eastAsia="fr-FR"/>
        </w:rPr>
        <w:t>Bas du formulaire</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Si vous souhaitez demander la prise en compte de certaines périodes pour lesquelles vous ne disposez pas de la reconnaissance administrative de votre handicap dans le calcul de vos durées d'assurance vieillesse, vous devez fournir :</w:t>
      </w:r>
    </w:p>
    <w:p w:rsidR="00221E7F" w:rsidRPr="00221E7F" w:rsidRDefault="00221E7F" w:rsidP="00221E7F">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21E7F">
        <w:rPr>
          <w:rFonts w:ascii="Times New Roman" w:eastAsia="Times New Roman" w:hAnsi="Times New Roman" w:cs="Times New Roman"/>
          <w:sz w:val="24"/>
          <w:szCs w:val="24"/>
          <w:lang w:eastAsia="fr-FR"/>
        </w:rPr>
        <w:t>un</w:t>
      </w:r>
      <w:proofErr w:type="gramEnd"/>
      <w:r w:rsidRPr="00221E7F">
        <w:rPr>
          <w:rFonts w:ascii="Times New Roman" w:eastAsia="Times New Roman" w:hAnsi="Times New Roman" w:cs="Times New Roman"/>
          <w:sz w:val="24"/>
          <w:szCs w:val="24"/>
          <w:lang w:eastAsia="fr-FR"/>
        </w:rPr>
        <w:t xml:space="preserve"> courrier précisant la ou les périodes concernées ;</w:t>
      </w:r>
    </w:p>
    <w:p w:rsidR="00221E7F" w:rsidRPr="00221E7F" w:rsidRDefault="00221E7F" w:rsidP="00221E7F">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21E7F">
        <w:rPr>
          <w:rFonts w:ascii="Times New Roman" w:eastAsia="Times New Roman" w:hAnsi="Times New Roman" w:cs="Times New Roman"/>
          <w:sz w:val="24"/>
          <w:szCs w:val="24"/>
          <w:lang w:eastAsia="fr-FR"/>
        </w:rPr>
        <w:t>la</w:t>
      </w:r>
      <w:proofErr w:type="gramEnd"/>
      <w:r w:rsidRPr="00221E7F">
        <w:rPr>
          <w:rFonts w:ascii="Times New Roman" w:eastAsia="Times New Roman" w:hAnsi="Times New Roman" w:cs="Times New Roman"/>
          <w:sz w:val="24"/>
          <w:szCs w:val="24"/>
          <w:lang w:eastAsia="fr-FR"/>
        </w:rPr>
        <w:t xml:space="preserve"> décision de la MDPH justifiant de votre taux d'incapacité d'au moins 80 % ;</w:t>
      </w:r>
    </w:p>
    <w:p w:rsidR="00221E7F" w:rsidRPr="00221E7F" w:rsidRDefault="00221E7F" w:rsidP="00221E7F">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221E7F">
        <w:rPr>
          <w:rFonts w:ascii="Times New Roman" w:eastAsia="Times New Roman" w:hAnsi="Times New Roman" w:cs="Times New Roman"/>
          <w:sz w:val="24"/>
          <w:szCs w:val="24"/>
          <w:lang w:eastAsia="fr-FR"/>
        </w:rPr>
        <w:t>un</w:t>
      </w:r>
      <w:proofErr w:type="gramEnd"/>
      <w:r w:rsidRPr="00221E7F">
        <w:rPr>
          <w:rFonts w:ascii="Times New Roman" w:eastAsia="Times New Roman" w:hAnsi="Times New Roman" w:cs="Times New Roman"/>
          <w:sz w:val="24"/>
          <w:szCs w:val="24"/>
          <w:lang w:eastAsia="fr-FR"/>
        </w:rPr>
        <w:t xml:space="preserve"> dossier médical, sous pli fermé portant la mention </w:t>
      </w:r>
      <w:r w:rsidRPr="00221E7F">
        <w:rPr>
          <w:rFonts w:ascii="Times New Roman" w:eastAsia="Times New Roman" w:hAnsi="Times New Roman" w:cs="Times New Roman"/>
          <w:i/>
          <w:iCs/>
          <w:sz w:val="24"/>
          <w:szCs w:val="24"/>
          <w:lang w:eastAsia="fr-FR"/>
        </w:rPr>
        <w:t>confidentiel-secret médical</w:t>
      </w:r>
      <w:r w:rsidRPr="00221E7F">
        <w:rPr>
          <w:rFonts w:ascii="Times New Roman" w:eastAsia="Times New Roman" w:hAnsi="Times New Roman" w:cs="Times New Roman"/>
          <w:sz w:val="24"/>
          <w:szCs w:val="24"/>
          <w:lang w:eastAsia="fr-FR"/>
        </w:rPr>
        <w:t xml:space="preserve"> permettant de justifier de votre taux d'incapacité au cours de la ou des périodes à valider.</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La caisse de retraite vérifie que vous remplissez les conditions permettant de bénéficier du droit au départ à la retraite anticipée. Si tel est le cas, vous pouvez faire votre demande de retraite en adressant à votre Carsat le formulaire de demande de retraite anticipée pour les assurés handicapés.</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Formulaire</w:t>
      </w:r>
    </w:p>
    <w:p w:rsidR="00221E7F" w:rsidRPr="00221E7F" w:rsidRDefault="00221E7F" w:rsidP="00221E7F">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221E7F">
        <w:rPr>
          <w:rFonts w:ascii="Times New Roman" w:eastAsia="Times New Roman" w:hAnsi="Times New Roman" w:cs="Times New Roman"/>
          <w:b/>
          <w:bCs/>
          <w:sz w:val="20"/>
          <w:szCs w:val="20"/>
          <w:lang w:eastAsia="fr-FR"/>
        </w:rPr>
        <w:t>Demande de retraite anticipée pour les assurés handicapés</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221E7F">
        <w:rPr>
          <w:rFonts w:ascii="Times New Roman" w:eastAsia="Times New Roman" w:hAnsi="Times New Roman" w:cs="Times New Roman"/>
          <w:sz w:val="24"/>
          <w:szCs w:val="24"/>
          <w:lang w:eastAsia="fr-FR"/>
        </w:rPr>
        <w:t>Cerfa</w:t>
      </w:r>
      <w:proofErr w:type="spellEnd"/>
      <w:r w:rsidRPr="00221E7F">
        <w:rPr>
          <w:rFonts w:ascii="Times New Roman" w:eastAsia="Times New Roman" w:hAnsi="Times New Roman" w:cs="Times New Roman"/>
          <w:sz w:val="24"/>
          <w:szCs w:val="24"/>
          <w:lang w:eastAsia="fr-FR"/>
        </w:rPr>
        <w:t xml:space="preserve"> n°12772*02</w:t>
      </w:r>
      <w:r w:rsidRPr="00221E7F">
        <w:rPr>
          <w:rFonts w:ascii="Times New Roman" w:eastAsia="Times New Roman" w:hAnsi="Times New Roman" w:cs="Times New Roman"/>
          <w:sz w:val="24"/>
          <w:szCs w:val="24"/>
          <w:lang w:eastAsia="fr-FR"/>
        </w:rPr>
        <w:br/>
        <w:t>Autre numéro : S 5138a</w:t>
      </w:r>
    </w:p>
    <w:p w:rsidR="00221E7F" w:rsidRPr="00221E7F" w:rsidRDefault="00221E7F" w:rsidP="00221E7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21E7F">
        <w:rPr>
          <w:rFonts w:ascii="Times New Roman" w:eastAsia="Times New Roman" w:hAnsi="Times New Roman" w:cs="Times New Roman"/>
          <w:b/>
          <w:bCs/>
          <w:sz w:val="27"/>
          <w:szCs w:val="27"/>
          <w:lang w:eastAsia="fr-FR"/>
        </w:rPr>
        <w:t>Montant de la pension de retraite de base</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La retraite est calculée au taux plein, c'est-à-dire au taux maximum de 50 %.</w:t>
      </w:r>
    </w:p>
    <w:p w:rsidR="00221E7F" w:rsidRPr="00221E7F" w:rsidRDefault="00221E7F" w:rsidP="00221E7F">
      <w:pPr>
        <w:spacing w:before="100" w:beforeAutospacing="1" w:after="100" w:afterAutospacing="1" w:line="240" w:lineRule="auto"/>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 xml:space="preserve">Si vous ne remplissez pas les conditions de durée d'assurance au régime général exigée pour bénéficier d'une pension à taux plein, vous avez droit à une </w:t>
      </w:r>
      <w:hyperlink r:id="rId18" w:history="1">
        <w:r w:rsidRPr="00221E7F">
          <w:rPr>
            <w:rFonts w:ascii="Times New Roman" w:eastAsia="Times New Roman" w:hAnsi="Times New Roman" w:cs="Times New Roman"/>
            <w:color w:val="0000FF"/>
            <w:sz w:val="24"/>
            <w:szCs w:val="24"/>
            <w:u w:val="single"/>
            <w:lang w:eastAsia="fr-FR"/>
          </w:rPr>
          <w:t>majoration de votre pension</w:t>
        </w:r>
      </w:hyperlink>
      <w:r w:rsidRPr="00221E7F">
        <w:rPr>
          <w:rFonts w:ascii="Times New Roman" w:eastAsia="Times New Roman" w:hAnsi="Times New Roman" w:cs="Times New Roman"/>
          <w:sz w:val="24"/>
          <w:szCs w:val="24"/>
          <w:lang w:eastAsia="fr-FR"/>
        </w:rPr>
        <w:t xml:space="preserve"> liée au handicap.</w:t>
      </w:r>
    </w:p>
    <w:p w:rsidR="00221E7F" w:rsidRPr="00221E7F" w:rsidRDefault="00221E7F" w:rsidP="00221E7F">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19" w:tgtFrame="_blank" w:tooltip="Code des pensions civiles et militaires de retraite : article L24 - Nouvelle fenêtre" w:history="1">
        <w:r w:rsidRPr="00221E7F">
          <w:rPr>
            <w:rFonts w:ascii="Times New Roman" w:eastAsia="Times New Roman" w:hAnsi="Times New Roman" w:cs="Times New Roman"/>
            <w:color w:val="0000FF"/>
            <w:sz w:val="24"/>
            <w:szCs w:val="24"/>
            <w:u w:val="single"/>
            <w:lang w:eastAsia="fr-FR"/>
          </w:rPr>
          <w:t>Code des pensions civiles et militaires de retraite : article L24 </w:t>
        </w:r>
      </w:hyperlink>
    </w:p>
    <w:p w:rsidR="00221E7F" w:rsidRPr="00221E7F" w:rsidRDefault="00221E7F" w:rsidP="00221E7F">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Principes généraux</w:t>
      </w:r>
    </w:p>
    <w:p w:rsidR="00221E7F" w:rsidRPr="00221E7F" w:rsidRDefault="00221E7F" w:rsidP="00221E7F">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20" w:tgtFrame="_blank" w:tooltip="Code des pensions civiles et militaires de retraite : article R37 bis - Nouvelle fenêtre" w:history="1">
        <w:r w:rsidRPr="00221E7F">
          <w:rPr>
            <w:rFonts w:ascii="Times New Roman" w:eastAsia="Times New Roman" w:hAnsi="Times New Roman" w:cs="Times New Roman"/>
            <w:color w:val="0000FF"/>
            <w:sz w:val="24"/>
            <w:szCs w:val="24"/>
            <w:u w:val="single"/>
            <w:lang w:eastAsia="fr-FR"/>
          </w:rPr>
          <w:t>Code des pensions civiles et militaires de retraite : article R37 bis </w:t>
        </w:r>
      </w:hyperlink>
    </w:p>
    <w:p w:rsidR="00221E7F" w:rsidRPr="00221E7F" w:rsidRDefault="00221E7F" w:rsidP="00221E7F">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Conditions de durée d'assurance</w:t>
      </w:r>
    </w:p>
    <w:p w:rsidR="00221E7F" w:rsidRPr="00221E7F" w:rsidRDefault="00221E7F" w:rsidP="00221E7F">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21" w:tgtFrame="_blank" w:tooltip="Code de la sécurité sociale : article L161-21-1 - Nouvelle fenêtre" w:history="1">
        <w:r w:rsidRPr="00221E7F">
          <w:rPr>
            <w:rFonts w:ascii="Times New Roman" w:eastAsia="Times New Roman" w:hAnsi="Times New Roman" w:cs="Times New Roman"/>
            <w:color w:val="0000FF"/>
            <w:sz w:val="24"/>
            <w:szCs w:val="24"/>
            <w:u w:val="single"/>
            <w:lang w:eastAsia="fr-FR"/>
          </w:rPr>
          <w:t>Code de la sécurité sociale : article L161-21-1 </w:t>
        </w:r>
      </w:hyperlink>
    </w:p>
    <w:p w:rsidR="00221E7F" w:rsidRPr="00221E7F" w:rsidRDefault="00221E7F" w:rsidP="00221E7F">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Ouverture du droit à pension et liquidation</w:t>
      </w:r>
    </w:p>
    <w:p w:rsidR="00221E7F" w:rsidRPr="00221E7F" w:rsidRDefault="00221E7F" w:rsidP="00221E7F">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22" w:tgtFrame="_blank" w:tooltip="Code de la sécurité sociale : article L351-1-3 - Nouvelle fenêtre" w:history="1">
        <w:r w:rsidRPr="00221E7F">
          <w:rPr>
            <w:rFonts w:ascii="Times New Roman" w:eastAsia="Times New Roman" w:hAnsi="Times New Roman" w:cs="Times New Roman"/>
            <w:color w:val="0000FF"/>
            <w:sz w:val="24"/>
            <w:szCs w:val="24"/>
            <w:u w:val="single"/>
            <w:lang w:eastAsia="fr-FR"/>
          </w:rPr>
          <w:t>Code de la sécurité sociale : article L351-1-3 </w:t>
        </w:r>
      </w:hyperlink>
    </w:p>
    <w:p w:rsidR="00221E7F" w:rsidRPr="00221E7F" w:rsidRDefault="00221E7F" w:rsidP="00221E7F">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Principes généraux</w:t>
      </w:r>
    </w:p>
    <w:p w:rsidR="00221E7F" w:rsidRPr="00221E7F" w:rsidRDefault="00221E7F" w:rsidP="00221E7F">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23" w:tgtFrame="_blank" w:tooltip="Loi n°2014-40 du 20 janvier 2014 garantissant l'avenir et la justice du système de retraites : article 36 - Nouvelle fenêtre" w:history="1">
        <w:r w:rsidRPr="00221E7F">
          <w:rPr>
            <w:rFonts w:ascii="Times New Roman" w:eastAsia="Times New Roman" w:hAnsi="Times New Roman" w:cs="Times New Roman"/>
            <w:color w:val="0000FF"/>
            <w:sz w:val="24"/>
            <w:szCs w:val="24"/>
            <w:u w:val="single"/>
            <w:lang w:eastAsia="fr-FR"/>
          </w:rPr>
          <w:t>Loi n°2014-40 du 20 janvier 2014 garantissant l'avenir et la justice du système de retraites : article 36 </w:t>
        </w:r>
      </w:hyperlink>
    </w:p>
    <w:p w:rsidR="00221E7F" w:rsidRPr="00221E7F" w:rsidRDefault="00221E7F" w:rsidP="00221E7F">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24" w:tgtFrame="_blank" w:tooltip="Code de la sécurité sociale : articles D161-2-1-9 à D161-2-4-3 - Nouvelle fenêtre" w:history="1">
        <w:r w:rsidRPr="00221E7F">
          <w:rPr>
            <w:rFonts w:ascii="Times New Roman" w:eastAsia="Times New Roman" w:hAnsi="Times New Roman" w:cs="Times New Roman"/>
            <w:color w:val="0000FF"/>
            <w:sz w:val="24"/>
            <w:szCs w:val="24"/>
            <w:u w:val="single"/>
            <w:lang w:eastAsia="fr-FR"/>
          </w:rPr>
          <w:t>Code de la sécurité sociale : articles D161-2-1-9 à D161-2-4-3 </w:t>
        </w:r>
      </w:hyperlink>
    </w:p>
    <w:p w:rsidR="00221E7F" w:rsidRPr="00221E7F" w:rsidRDefault="00221E7F" w:rsidP="00221E7F">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Articles D161-2-4-1 à D161-2-4-3 : reconnaissance de périodes équivalentes à des périodes d'incapacité permanente</w:t>
      </w:r>
    </w:p>
    <w:p w:rsidR="00221E7F" w:rsidRPr="00221E7F" w:rsidRDefault="00221E7F" w:rsidP="00221E7F">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25" w:tgtFrame="_blank" w:tooltip="Code de la sécurité sociale : articles D351-1-5 et D351-1-6 - Nouvelle fenêtre" w:history="1">
        <w:r w:rsidRPr="00221E7F">
          <w:rPr>
            <w:rFonts w:ascii="Times New Roman" w:eastAsia="Times New Roman" w:hAnsi="Times New Roman" w:cs="Times New Roman"/>
            <w:color w:val="0000FF"/>
            <w:sz w:val="24"/>
            <w:szCs w:val="24"/>
            <w:u w:val="single"/>
            <w:lang w:eastAsia="fr-FR"/>
          </w:rPr>
          <w:t>Code de la sécurité sociale : articles D351-1-5 et D351-1-6 </w:t>
        </w:r>
      </w:hyperlink>
    </w:p>
    <w:p w:rsidR="00221E7F" w:rsidRPr="00221E7F" w:rsidRDefault="00221E7F" w:rsidP="00221E7F">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Conditions de durée d'assurance et demande de départ à la retraite</w:t>
      </w:r>
    </w:p>
    <w:p w:rsidR="00221E7F" w:rsidRPr="00221E7F" w:rsidRDefault="00221E7F" w:rsidP="00221E7F">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26" w:tgtFrame="_blank" w:tooltip="Décret n°2003-1306 du 26 décembre 2003 relatif au régime de retraite des fonctionnaires affiliés à la CNRACL - Nouvelle fenêtre" w:history="1">
        <w:r w:rsidRPr="00221E7F">
          <w:rPr>
            <w:rFonts w:ascii="Times New Roman" w:eastAsia="Times New Roman" w:hAnsi="Times New Roman" w:cs="Times New Roman"/>
            <w:color w:val="0000FF"/>
            <w:sz w:val="24"/>
            <w:szCs w:val="24"/>
            <w:u w:val="single"/>
            <w:lang w:eastAsia="fr-FR"/>
          </w:rPr>
          <w:t>Décret n°2003-1306 du 26 décembre 2003 relatif au régime de retraite des fonctionnaires affiliés à la CNRACL </w:t>
        </w:r>
      </w:hyperlink>
    </w:p>
    <w:p w:rsidR="00221E7F" w:rsidRPr="00221E7F" w:rsidRDefault="00221E7F" w:rsidP="00221E7F">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21E7F">
        <w:rPr>
          <w:rFonts w:ascii="Times New Roman" w:eastAsia="Times New Roman" w:hAnsi="Times New Roman" w:cs="Times New Roman"/>
          <w:sz w:val="24"/>
          <w:szCs w:val="24"/>
          <w:lang w:eastAsia="fr-FR"/>
        </w:rPr>
        <w:t>Articles 24 bis, 25</w:t>
      </w:r>
    </w:p>
    <w:p w:rsidR="00221E7F" w:rsidRPr="00221E7F" w:rsidRDefault="00221E7F" w:rsidP="00221E7F">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27" w:tgtFrame="_blank" w:tooltip="Arrêté du 24 juillet 2015 relatif à la liste des documents permettant de justifier d'un taux d'incapacité de 50 % - Nouvelle fenêtre" w:history="1">
        <w:r w:rsidRPr="00221E7F">
          <w:rPr>
            <w:rFonts w:ascii="Times New Roman" w:eastAsia="Times New Roman" w:hAnsi="Times New Roman" w:cs="Times New Roman"/>
            <w:color w:val="0000FF"/>
            <w:sz w:val="24"/>
            <w:szCs w:val="24"/>
            <w:u w:val="single"/>
            <w:lang w:eastAsia="fr-FR"/>
          </w:rPr>
          <w:t>Arrêté du 24 juillet 2015 relatif à la liste des documents permettant de justifier d'un taux d'incapacité de 50 % </w:t>
        </w:r>
      </w:hyperlink>
    </w:p>
    <w:p w:rsidR="00221E7F" w:rsidRPr="00221E7F" w:rsidRDefault="00221E7F" w:rsidP="00221E7F">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28" w:tgtFrame="_blank" w:tooltip="Circulaire Cnav n°2015-58 du 23 novembre 2015 relative à la retraite anticipée pour assurés handicapés - Nouvelle fenêtre" w:history="1">
        <w:r w:rsidRPr="00221E7F">
          <w:rPr>
            <w:rFonts w:ascii="Times New Roman" w:eastAsia="Times New Roman" w:hAnsi="Times New Roman" w:cs="Times New Roman"/>
            <w:color w:val="0000FF"/>
            <w:sz w:val="24"/>
            <w:szCs w:val="24"/>
            <w:u w:val="single"/>
            <w:lang w:eastAsia="fr-FR"/>
          </w:rPr>
          <w:t xml:space="preserve">Circulaire </w:t>
        </w:r>
        <w:proofErr w:type="spellStart"/>
        <w:r w:rsidRPr="00221E7F">
          <w:rPr>
            <w:rFonts w:ascii="Times New Roman" w:eastAsia="Times New Roman" w:hAnsi="Times New Roman" w:cs="Times New Roman"/>
            <w:color w:val="0000FF"/>
            <w:sz w:val="24"/>
            <w:szCs w:val="24"/>
            <w:u w:val="single"/>
            <w:lang w:eastAsia="fr-FR"/>
          </w:rPr>
          <w:t>Cnav</w:t>
        </w:r>
        <w:proofErr w:type="spellEnd"/>
        <w:r w:rsidRPr="00221E7F">
          <w:rPr>
            <w:rFonts w:ascii="Times New Roman" w:eastAsia="Times New Roman" w:hAnsi="Times New Roman" w:cs="Times New Roman"/>
            <w:color w:val="0000FF"/>
            <w:sz w:val="24"/>
            <w:szCs w:val="24"/>
            <w:u w:val="single"/>
            <w:lang w:eastAsia="fr-FR"/>
          </w:rPr>
          <w:t xml:space="preserve"> n°2015-58 du 23 novembre 2015 relative à la retraite anticipée pour assurés handicapés </w:t>
        </w:r>
      </w:hyperlink>
    </w:p>
    <w:p w:rsidR="00221E7F" w:rsidRPr="00221E7F" w:rsidRDefault="00221E7F" w:rsidP="00221E7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21E7F">
        <w:rPr>
          <w:rFonts w:ascii="Times New Roman" w:eastAsia="Times New Roman" w:hAnsi="Times New Roman" w:cs="Times New Roman"/>
          <w:b/>
          <w:bCs/>
          <w:sz w:val="27"/>
          <w:szCs w:val="27"/>
          <w:lang w:eastAsia="fr-FR"/>
        </w:rPr>
        <w:t>Assurance retraite - 39 60</w:t>
      </w:r>
    </w:p>
    <w:p w:rsidR="001052B8" w:rsidRDefault="001052B8"/>
    <w:sectPr w:rsidR="001052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6F95"/>
    <w:multiLevelType w:val="multilevel"/>
    <w:tmpl w:val="CF08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01A81"/>
    <w:multiLevelType w:val="multilevel"/>
    <w:tmpl w:val="1864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D790A"/>
    <w:multiLevelType w:val="multilevel"/>
    <w:tmpl w:val="6C4E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043A6"/>
    <w:multiLevelType w:val="multilevel"/>
    <w:tmpl w:val="F2FC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76851"/>
    <w:multiLevelType w:val="multilevel"/>
    <w:tmpl w:val="845C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275D09"/>
    <w:multiLevelType w:val="multilevel"/>
    <w:tmpl w:val="D25C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041E93"/>
    <w:multiLevelType w:val="multilevel"/>
    <w:tmpl w:val="3C2A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401DA8"/>
    <w:multiLevelType w:val="multilevel"/>
    <w:tmpl w:val="C426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014071"/>
    <w:multiLevelType w:val="multilevel"/>
    <w:tmpl w:val="CCA6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C606BD"/>
    <w:multiLevelType w:val="multilevel"/>
    <w:tmpl w:val="3FDE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C07304"/>
    <w:multiLevelType w:val="multilevel"/>
    <w:tmpl w:val="4502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AC2485"/>
    <w:multiLevelType w:val="multilevel"/>
    <w:tmpl w:val="686E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F63D54"/>
    <w:multiLevelType w:val="multilevel"/>
    <w:tmpl w:val="088A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4A449E"/>
    <w:multiLevelType w:val="multilevel"/>
    <w:tmpl w:val="627A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9D052B"/>
    <w:multiLevelType w:val="multilevel"/>
    <w:tmpl w:val="CDE0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304FE9"/>
    <w:multiLevelType w:val="multilevel"/>
    <w:tmpl w:val="EC8A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6"/>
  </w:num>
  <w:num w:numId="4">
    <w:abstractNumId w:val="12"/>
  </w:num>
  <w:num w:numId="5">
    <w:abstractNumId w:val="9"/>
  </w:num>
  <w:num w:numId="6">
    <w:abstractNumId w:val="14"/>
  </w:num>
  <w:num w:numId="7">
    <w:abstractNumId w:val="11"/>
  </w:num>
  <w:num w:numId="8">
    <w:abstractNumId w:val="1"/>
  </w:num>
  <w:num w:numId="9">
    <w:abstractNumId w:val="4"/>
  </w:num>
  <w:num w:numId="10">
    <w:abstractNumId w:val="0"/>
  </w:num>
  <w:num w:numId="11">
    <w:abstractNumId w:val="13"/>
  </w:num>
  <w:num w:numId="12">
    <w:abstractNumId w:val="2"/>
  </w:num>
  <w:num w:numId="13">
    <w:abstractNumId w:val="8"/>
  </w:num>
  <w:num w:numId="14">
    <w:abstractNumId w:val="3"/>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7F"/>
    <w:rsid w:val="001052B8"/>
    <w:rsid w:val="00221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7E7A"/>
  <w15:chartTrackingRefBased/>
  <w15:docId w15:val="{0E6EBAEF-EDC7-4DC0-A600-4FA4AC4A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093299">
      <w:bodyDiv w:val="1"/>
      <w:marLeft w:val="0"/>
      <w:marRight w:val="0"/>
      <w:marTop w:val="0"/>
      <w:marBottom w:val="0"/>
      <w:divBdr>
        <w:top w:val="none" w:sz="0" w:space="0" w:color="auto"/>
        <w:left w:val="none" w:sz="0" w:space="0" w:color="auto"/>
        <w:bottom w:val="none" w:sz="0" w:space="0" w:color="auto"/>
        <w:right w:val="none" w:sz="0" w:space="0" w:color="auto"/>
      </w:divBdr>
      <w:divsChild>
        <w:div w:id="1607232445">
          <w:marLeft w:val="0"/>
          <w:marRight w:val="0"/>
          <w:marTop w:val="0"/>
          <w:marBottom w:val="0"/>
          <w:divBdr>
            <w:top w:val="none" w:sz="0" w:space="0" w:color="auto"/>
            <w:left w:val="none" w:sz="0" w:space="0" w:color="auto"/>
            <w:bottom w:val="none" w:sz="0" w:space="0" w:color="auto"/>
            <w:right w:val="none" w:sz="0" w:space="0" w:color="auto"/>
          </w:divBdr>
          <w:divsChild>
            <w:div w:id="471794687">
              <w:marLeft w:val="0"/>
              <w:marRight w:val="0"/>
              <w:marTop w:val="0"/>
              <w:marBottom w:val="0"/>
              <w:divBdr>
                <w:top w:val="none" w:sz="0" w:space="0" w:color="auto"/>
                <w:left w:val="none" w:sz="0" w:space="0" w:color="auto"/>
                <w:bottom w:val="none" w:sz="0" w:space="0" w:color="auto"/>
                <w:right w:val="none" w:sz="0" w:space="0" w:color="auto"/>
              </w:divBdr>
              <w:divsChild>
                <w:div w:id="570576029">
                  <w:marLeft w:val="0"/>
                  <w:marRight w:val="0"/>
                  <w:marTop w:val="0"/>
                  <w:marBottom w:val="0"/>
                  <w:divBdr>
                    <w:top w:val="none" w:sz="0" w:space="0" w:color="auto"/>
                    <w:left w:val="none" w:sz="0" w:space="0" w:color="auto"/>
                    <w:bottom w:val="none" w:sz="0" w:space="0" w:color="auto"/>
                    <w:right w:val="none" w:sz="0" w:space="0" w:color="auto"/>
                  </w:divBdr>
                  <w:divsChild>
                    <w:div w:id="686640172">
                      <w:marLeft w:val="0"/>
                      <w:marRight w:val="0"/>
                      <w:marTop w:val="0"/>
                      <w:marBottom w:val="0"/>
                      <w:divBdr>
                        <w:top w:val="none" w:sz="0" w:space="0" w:color="auto"/>
                        <w:left w:val="none" w:sz="0" w:space="0" w:color="auto"/>
                        <w:bottom w:val="none" w:sz="0" w:space="0" w:color="auto"/>
                        <w:right w:val="none" w:sz="0" w:space="0" w:color="auto"/>
                      </w:divBdr>
                      <w:divsChild>
                        <w:div w:id="77219909">
                          <w:marLeft w:val="0"/>
                          <w:marRight w:val="0"/>
                          <w:marTop w:val="0"/>
                          <w:marBottom w:val="0"/>
                          <w:divBdr>
                            <w:top w:val="none" w:sz="0" w:space="0" w:color="auto"/>
                            <w:left w:val="none" w:sz="0" w:space="0" w:color="auto"/>
                            <w:bottom w:val="none" w:sz="0" w:space="0" w:color="auto"/>
                            <w:right w:val="none" w:sz="0" w:space="0" w:color="auto"/>
                          </w:divBdr>
                          <w:divsChild>
                            <w:div w:id="468789287">
                              <w:marLeft w:val="0"/>
                              <w:marRight w:val="0"/>
                              <w:marTop w:val="0"/>
                              <w:marBottom w:val="0"/>
                              <w:divBdr>
                                <w:top w:val="none" w:sz="0" w:space="0" w:color="auto"/>
                                <w:left w:val="none" w:sz="0" w:space="0" w:color="auto"/>
                                <w:bottom w:val="none" w:sz="0" w:space="0" w:color="auto"/>
                                <w:right w:val="none" w:sz="0" w:space="0" w:color="auto"/>
                              </w:divBdr>
                            </w:div>
                          </w:divsChild>
                        </w:div>
                        <w:div w:id="579799739">
                          <w:marLeft w:val="0"/>
                          <w:marRight w:val="0"/>
                          <w:marTop w:val="0"/>
                          <w:marBottom w:val="0"/>
                          <w:divBdr>
                            <w:top w:val="none" w:sz="0" w:space="0" w:color="auto"/>
                            <w:left w:val="none" w:sz="0" w:space="0" w:color="auto"/>
                            <w:bottom w:val="none" w:sz="0" w:space="0" w:color="auto"/>
                            <w:right w:val="none" w:sz="0" w:space="0" w:color="auto"/>
                          </w:divBdr>
                        </w:div>
                        <w:div w:id="1395080490">
                          <w:marLeft w:val="0"/>
                          <w:marRight w:val="0"/>
                          <w:marTop w:val="0"/>
                          <w:marBottom w:val="0"/>
                          <w:divBdr>
                            <w:top w:val="none" w:sz="0" w:space="0" w:color="auto"/>
                            <w:left w:val="none" w:sz="0" w:space="0" w:color="auto"/>
                            <w:bottom w:val="none" w:sz="0" w:space="0" w:color="auto"/>
                            <w:right w:val="none" w:sz="0" w:space="0" w:color="auto"/>
                          </w:divBdr>
                          <w:divsChild>
                            <w:div w:id="1750495472">
                              <w:marLeft w:val="0"/>
                              <w:marRight w:val="0"/>
                              <w:marTop w:val="0"/>
                              <w:marBottom w:val="0"/>
                              <w:divBdr>
                                <w:top w:val="none" w:sz="0" w:space="0" w:color="auto"/>
                                <w:left w:val="none" w:sz="0" w:space="0" w:color="auto"/>
                                <w:bottom w:val="none" w:sz="0" w:space="0" w:color="auto"/>
                                <w:right w:val="none" w:sz="0" w:space="0" w:color="auto"/>
                              </w:divBdr>
                              <w:divsChild>
                                <w:div w:id="1786658405">
                                  <w:marLeft w:val="0"/>
                                  <w:marRight w:val="0"/>
                                  <w:marTop w:val="0"/>
                                  <w:marBottom w:val="0"/>
                                  <w:divBdr>
                                    <w:top w:val="none" w:sz="0" w:space="0" w:color="auto"/>
                                    <w:left w:val="none" w:sz="0" w:space="0" w:color="auto"/>
                                    <w:bottom w:val="none" w:sz="0" w:space="0" w:color="auto"/>
                                    <w:right w:val="none" w:sz="0" w:space="0" w:color="auto"/>
                                  </w:divBdr>
                                  <w:divsChild>
                                    <w:div w:id="696736750">
                                      <w:marLeft w:val="0"/>
                                      <w:marRight w:val="0"/>
                                      <w:marTop w:val="0"/>
                                      <w:marBottom w:val="0"/>
                                      <w:divBdr>
                                        <w:top w:val="none" w:sz="0" w:space="0" w:color="auto"/>
                                        <w:left w:val="none" w:sz="0" w:space="0" w:color="auto"/>
                                        <w:bottom w:val="none" w:sz="0" w:space="0" w:color="auto"/>
                                        <w:right w:val="none" w:sz="0" w:space="0" w:color="auto"/>
                                      </w:divBdr>
                                      <w:divsChild>
                                        <w:div w:id="1865704688">
                                          <w:marLeft w:val="0"/>
                                          <w:marRight w:val="0"/>
                                          <w:marTop w:val="0"/>
                                          <w:marBottom w:val="0"/>
                                          <w:divBdr>
                                            <w:top w:val="none" w:sz="0" w:space="0" w:color="auto"/>
                                            <w:left w:val="none" w:sz="0" w:space="0" w:color="auto"/>
                                            <w:bottom w:val="none" w:sz="0" w:space="0" w:color="auto"/>
                                            <w:right w:val="none" w:sz="0" w:space="0" w:color="auto"/>
                                          </w:divBdr>
                                          <w:divsChild>
                                            <w:div w:id="1742092573">
                                              <w:marLeft w:val="0"/>
                                              <w:marRight w:val="0"/>
                                              <w:marTop w:val="0"/>
                                              <w:marBottom w:val="0"/>
                                              <w:divBdr>
                                                <w:top w:val="none" w:sz="0" w:space="0" w:color="auto"/>
                                                <w:left w:val="none" w:sz="0" w:space="0" w:color="auto"/>
                                                <w:bottom w:val="none" w:sz="0" w:space="0" w:color="auto"/>
                                                <w:right w:val="none" w:sz="0" w:space="0" w:color="auto"/>
                                              </w:divBdr>
                                            </w:div>
                                            <w:div w:id="2146576490">
                                              <w:marLeft w:val="0"/>
                                              <w:marRight w:val="0"/>
                                              <w:marTop w:val="0"/>
                                              <w:marBottom w:val="0"/>
                                              <w:divBdr>
                                                <w:top w:val="none" w:sz="0" w:space="0" w:color="auto"/>
                                                <w:left w:val="none" w:sz="0" w:space="0" w:color="auto"/>
                                                <w:bottom w:val="none" w:sz="0" w:space="0" w:color="auto"/>
                                                <w:right w:val="none" w:sz="0" w:space="0" w:color="auto"/>
                                              </w:divBdr>
                                            </w:div>
                                          </w:divsChild>
                                        </w:div>
                                        <w:div w:id="637488854">
                                          <w:marLeft w:val="0"/>
                                          <w:marRight w:val="0"/>
                                          <w:marTop w:val="0"/>
                                          <w:marBottom w:val="0"/>
                                          <w:divBdr>
                                            <w:top w:val="none" w:sz="0" w:space="0" w:color="auto"/>
                                            <w:left w:val="none" w:sz="0" w:space="0" w:color="auto"/>
                                            <w:bottom w:val="none" w:sz="0" w:space="0" w:color="auto"/>
                                            <w:right w:val="none" w:sz="0" w:space="0" w:color="auto"/>
                                          </w:divBdr>
                                          <w:divsChild>
                                            <w:div w:id="2039966150">
                                              <w:marLeft w:val="0"/>
                                              <w:marRight w:val="0"/>
                                              <w:marTop w:val="0"/>
                                              <w:marBottom w:val="0"/>
                                              <w:divBdr>
                                                <w:top w:val="none" w:sz="0" w:space="0" w:color="auto"/>
                                                <w:left w:val="none" w:sz="0" w:space="0" w:color="auto"/>
                                                <w:bottom w:val="none" w:sz="0" w:space="0" w:color="auto"/>
                                                <w:right w:val="none" w:sz="0" w:space="0" w:color="auto"/>
                                              </w:divBdr>
                                            </w:div>
                                            <w:div w:id="992178625">
                                              <w:marLeft w:val="0"/>
                                              <w:marRight w:val="0"/>
                                              <w:marTop w:val="0"/>
                                              <w:marBottom w:val="0"/>
                                              <w:divBdr>
                                                <w:top w:val="none" w:sz="0" w:space="0" w:color="auto"/>
                                                <w:left w:val="none" w:sz="0" w:space="0" w:color="auto"/>
                                                <w:bottom w:val="none" w:sz="0" w:space="0" w:color="auto"/>
                                                <w:right w:val="none" w:sz="0" w:space="0" w:color="auto"/>
                                              </w:divBdr>
                                              <w:divsChild>
                                                <w:div w:id="1672024577">
                                                  <w:marLeft w:val="0"/>
                                                  <w:marRight w:val="0"/>
                                                  <w:marTop w:val="0"/>
                                                  <w:marBottom w:val="0"/>
                                                  <w:divBdr>
                                                    <w:top w:val="none" w:sz="0" w:space="0" w:color="auto"/>
                                                    <w:left w:val="none" w:sz="0" w:space="0" w:color="auto"/>
                                                    <w:bottom w:val="none" w:sz="0" w:space="0" w:color="auto"/>
                                                    <w:right w:val="none" w:sz="0" w:space="0" w:color="auto"/>
                                                  </w:divBdr>
                                                </w:div>
                                                <w:div w:id="125528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7589">
                                          <w:marLeft w:val="0"/>
                                          <w:marRight w:val="0"/>
                                          <w:marTop w:val="0"/>
                                          <w:marBottom w:val="0"/>
                                          <w:divBdr>
                                            <w:top w:val="none" w:sz="0" w:space="0" w:color="auto"/>
                                            <w:left w:val="none" w:sz="0" w:space="0" w:color="auto"/>
                                            <w:bottom w:val="none" w:sz="0" w:space="0" w:color="auto"/>
                                            <w:right w:val="none" w:sz="0" w:space="0" w:color="auto"/>
                                          </w:divBdr>
                                          <w:divsChild>
                                            <w:div w:id="302933912">
                                              <w:marLeft w:val="0"/>
                                              <w:marRight w:val="0"/>
                                              <w:marTop w:val="0"/>
                                              <w:marBottom w:val="0"/>
                                              <w:divBdr>
                                                <w:top w:val="none" w:sz="0" w:space="0" w:color="auto"/>
                                                <w:left w:val="none" w:sz="0" w:space="0" w:color="auto"/>
                                                <w:bottom w:val="none" w:sz="0" w:space="0" w:color="auto"/>
                                                <w:right w:val="none" w:sz="0" w:space="0" w:color="auto"/>
                                              </w:divBdr>
                                            </w:div>
                                            <w:div w:id="597445683">
                                              <w:marLeft w:val="0"/>
                                              <w:marRight w:val="0"/>
                                              <w:marTop w:val="0"/>
                                              <w:marBottom w:val="0"/>
                                              <w:divBdr>
                                                <w:top w:val="none" w:sz="0" w:space="0" w:color="auto"/>
                                                <w:left w:val="none" w:sz="0" w:space="0" w:color="auto"/>
                                                <w:bottom w:val="none" w:sz="0" w:space="0" w:color="auto"/>
                                                <w:right w:val="none" w:sz="0" w:space="0" w:color="auto"/>
                                              </w:divBdr>
                                            </w:div>
                                          </w:divsChild>
                                        </w:div>
                                        <w:div w:id="1884322248">
                                          <w:marLeft w:val="0"/>
                                          <w:marRight w:val="0"/>
                                          <w:marTop w:val="0"/>
                                          <w:marBottom w:val="0"/>
                                          <w:divBdr>
                                            <w:top w:val="none" w:sz="0" w:space="0" w:color="auto"/>
                                            <w:left w:val="none" w:sz="0" w:space="0" w:color="auto"/>
                                            <w:bottom w:val="none" w:sz="0" w:space="0" w:color="auto"/>
                                            <w:right w:val="none" w:sz="0" w:space="0" w:color="auto"/>
                                          </w:divBdr>
                                          <w:divsChild>
                                            <w:div w:id="922955218">
                                              <w:marLeft w:val="0"/>
                                              <w:marRight w:val="0"/>
                                              <w:marTop w:val="0"/>
                                              <w:marBottom w:val="0"/>
                                              <w:divBdr>
                                                <w:top w:val="none" w:sz="0" w:space="0" w:color="auto"/>
                                                <w:left w:val="none" w:sz="0" w:space="0" w:color="auto"/>
                                                <w:bottom w:val="none" w:sz="0" w:space="0" w:color="auto"/>
                                                <w:right w:val="none" w:sz="0" w:space="0" w:color="auto"/>
                                              </w:divBdr>
                                            </w:div>
                                            <w:div w:id="1383990135">
                                              <w:marLeft w:val="0"/>
                                              <w:marRight w:val="0"/>
                                              <w:marTop w:val="0"/>
                                              <w:marBottom w:val="0"/>
                                              <w:divBdr>
                                                <w:top w:val="none" w:sz="0" w:space="0" w:color="auto"/>
                                                <w:left w:val="none" w:sz="0" w:space="0" w:color="auto"/>
                                                <w:bottom w:val="none" w:sz="0" w:space="0" w:color="auto"/>
                                                <w:right w:val="none" w:sz="0" w:space="0" w:color="auto"/>
                                              </w:divBdr>
                                              <w:divsChild>
                                                <w:div w:id="1460537023">
                                                  <w:marLeft w:val="0"/>
                                                  <w:marRight w:val="0"/>
                                                  <w:marTop w:val="0"/>
                                                  <w:marBottom w:val="0"/>
                                                  <w:divBdr>
                                                    <w:top w:val="none" w:sz="0" w:space="0" w:color="auto"/>
                                                    <w:left w:val="none" w:sz="0" w:space="0" w:color="auto"/>
                                                    <w:bottom w:val="none" w:sz="0" w:space="0" w:color="auto"/>
                                                    <w:right w:val="none" w:sz="0" w:space="0" w:color="auto"/>
                                                  </w:divBdr>
                                                  <w:divsChild>
                                                    <w:div w:id="1050417570">
                                                      <w:marLeft w:val="0"/>
                                                      <w:marRight w:val="0"/>
                                                      <w:marTop w:val="0"/>
                                                      <w:marBottom w:val="0"/>
                                                      <w:divBdr>
                                                        <w:top w:val="none" w:sz="0" w:space="0" w:color="auto"/>
                                                        <w:left w:val="none" w:sz="0" w:space="0" w:color="auto"/>
                                                        <w:bottom w:val="none" w:sz="0" w:space="0" w:color="auto"/>
                                                        <w:right w:val="none" w:sz="0" w:space="0" w:color="auto"/>
                                                      </w:divBdr>
                                                      <w:divsChild>
                                                        <w:div w:id="73474207">
                                                          <w:marLeft w:val="0"/>
                                                          <w:marRight w:val="0"/>
                                                          <w:marTop w:val="0"/>
                                                          <w:marBottom w:val="0"/>
                                                          <w:divBdr>
                                                            <w:top w:val="none" w:sz="0" w:space="0" w:color="auto"/>
                                                            <w:left w:val="none" w:sz="0" w:space="0" w:color="auto"/>
                                                            <w:bottom w:val="none" w:sz="0" w:space="0" w:color="auto"/>
                                                            <w:right w:val="none" w:sz="0" w:space="0" w:color="auto"/>
                                                          </w:divBdr>
                                                        </w:div>
                                                        <w:div w:id="41484393">
                                                          <w:marLeft w:val="0"/>
                                                          <w:marRight w:val="0"/>
                                                          <w:marTop w:val="0"/>
                                                          <w:marBottom w:val="0"/>
                                                          <w:divBdr>
                                                            <w:top w:val="none" w:sz="0" w:space="0" w:color="auto"/>
                                                            <w:left w:val="none" w:sz="0" w:space="0" w:color="auto"/>
                                                            <w:bottom w:val="none" w:sz="0" w:space="0" w:color="auto"/>
                                                            <w:right w:val="none" w:sz="0" w:space="0" w:color="auto"/>
                                                          </w:divBdr>
                                                        </w:div>
                                                      </w:divsChild>
                                                    </w:div>
                                                    <w:div w:id="1015154387">
                                                      <w:marLeft w:val="0"/>
                                                      <w:marRight w:val="0"/>
                                                      <w:marTop w:val="0"/>
                                                      <w:marBottom w:val="0"/>
                                                      <w:divBdr>
                                                        <w:top w:val="none" w:sz="0" w:space="0" w:color="auto"/>
                                                        <w:left w:val="none" w:sz="0" w:space="0" w:color="auto"/>
                                                        <w:bottom w:val="none" w:sz="0" w:space="0" w:color="auto"/>
                                                        <w:right w:val="none" w:sz="0" w:space="0" w:color="auto"/>
                                                      </w:divBdr>
                                                      <w:divsChild>
                                                        <w:div w:id="1699771445">
                                                          <w:marLeft w:val="0"/>
                                                          <w:marRight w:val="0"/>
                                                          <w:marTop w:val="0"/>
                                                          <w:marBottom w:val="0"/>
                                                          <w:divBdr>
                                                            <w:top w:val="none" w:sz="0" w:space="0" w:color="auto"/>
                                                            <w:left w:val="none" w:sz="0" w:space="0" w:color="auto"/>
                                                            <w:bottom w:val="none" w:sz="0" w:space="0" w:color="auto"/>
                                                            <w:right w:val="none" w:sz="0" w:space="0" w:color="auto"/>
                                                          </w:divBdr>
                                                        </w:div>
                                                        <w:div w:id="10233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844395">
                                  <w:marLeft w:val="0"/>
                                  <w:marRight w:val="0"/>
                                  <w:marTop w:val="0"/>
                                  <w:marBottom w:val="0"/>
                                  <w:divBdr>
                                    <w:top w:val="none" w:sz="0" w:space="0" w:color="auto"/>
                                    <w:left w:val="none" w:sz="0" w:space="0" w:color="auto"/>
                                    <w:bottom w:val="none" w:sz="0" w:space="0" w:color="auto"/>
                                    <w:right w:val="none" w:sz="0" w:space="0" w:color="auto"/>
                                  </w:divBdr>
                                  <w:divsChild>
                                    <w:div w:id="298610951">
                                      <w:marLeft w:val="0"/>
                                      <w:marRight w:val="0"/>
                                      <w:marTop w:val="0"/>
                                      <w:marBottom w:val="0"/>
                                      <w:divBdr>
                                        <w:top w:val="none" w:sz="0" w:space="0" w:color="auto"/>
                                        <w:left w:val="none" w:sz="0" w:space="0" w:color="auto"/>
                                        <w:bottom w:val="none" w:sz="0" w:space="0" w:color="auto"/>
                                        <w:right w:val="none" w:sz="0" w:space="0" w:color="auto"/>
                                      </w:divBdr>
                                      <w:divsChild>
                                        <w:div w:id="1359964689">
                                          <w:marLeft w:val="0"/>
                                          <w:marRight w:val="0"/>
                                          <w:marTop w:val="0"/>
                                          <w:marBottom w:val="0"/>
                                          <w:divBdr>
                                            <w:top w:val="none" w:sz="0" w:space="0" w:color="auto"/>
                                            <w:left w:val="none" w:sz="0" w:space="0" w:color="auto"/>
                                            <w:bottom w:val="none" w:sz="0" w:space="0" w:color="auto"/>
                                            <w:right w:val="none" w:sz="0" w:space="0" w:color="auto"/>
                                          </w:divBdr>
                                          <w:divsChild>
                                            <w:div w:id="1105660332">
                                              <w:marLeft w:val="0"/>
                                              <w:marRight w:val="0"/>
                                              <w:marTop w:val="0"/>
                                              <w:marBottom w:val="0"/>
                                              <w:divBdr>
                                                <w:top w:val="none" w:sz="0" w:space="0" w:color="auto"/>
                                                <w:left w:val="none" w:sz="0" w:space="0" w:color="auto"/>
                                                <w:bottom w:val="none" w:sz="0" w:space="0" w:color="auto"/>
                                                <w:right w:val="none" w:sz="0" w:space="0" w:color="auto"/>
                                              </w:divBdr>
                                            </w:div>
                                            <w:div w:id="1342900000">
                                              <w:marLeft w:val="0"/>
                                              <w:marRight w:val="0"/>
                                              <w:marTop w:val="0"/>
                                              <w:marBottom w:val="0"/>
                                              <w:divBdr>
                                                <w:top w:val="none" w:sz="0" w:space="0" w:color="auto"/>
                                                <w:left w:val="none" w:sz="0" w:space="0" w:color="auto"/>
                                                <w:bottom w:val="none" w:sz="0" w:space="0" w:color="auto"/>
                                                <w:right w:val="none" w:sz="0" w:space="0" w:color="auto"/>
                                              </w:divBdr>
                                            </w:div>
                                          </w:divsChild>
                                        </w:div>
                                        <w:div w:id="1438325977">
                                          <w:marLeft w:val="0"/>
                                          <w:marRight w:val="0"/>
                                          <w:marTop w:val="0"/>
                                          <w:marBottom w:val="0"/>
                                          <w:divBdr>
                                            <w:top w:val="none" w:sz="0" w:space="0" w:color="auto"/>
                                            <w:left w:val="none" w:sz="0" w:space="0" w:color="auto"/>
                                            <w:bottom w:val="none" w:sz="0" w:space="0" w:color="auto"/>
                                            <w:right w:val="none" w:sz="0" w:space="0" w:color="auto"/>
                                          </w:divBdr>
                                          <w:divsChild>
                                            <w:div w:id="848374351">
                                              <w:marLeft w:val="0"/>
                                              <w:marRight w:val="0"/>
                                              <w:marTop w:val="0"/>
                                              <w:marBottom w:val="0"/>
                                              <w:divBdr>
                                                <w:top w:val="none" w:sz="0" w:space="0" w:color="auto"/>
                                                <w:left w:val="none" w:sz="0" w:space="0" w:color="auto"/>
                                                <w:bottom w:val="none" w:sz="0" w:space="0" w:color="auto"/>
                                                <w:right w:val="none" w:sz="0" w:space="0" w:color="auto"/>
                                              </w:divBdr>
                                            </w:div>
                                            <w:div w:id="404960642">
                                              <w:marLeft w:val="0"/>
                                              <w:marRight w:val="0"/>
                                              <w:marTop w:val="0"/>
                                              <w:marBottom w:val="0"/>
                                              <w:divBdr>
                                                <w:top w:val="none" w:sz="0" w:space="0" w:color="auto"/>
                                                <w:left w:val="none" w:sz="0" w:space="0" w:color="auto"/>
                                                <w:bottom w:val="none" w:sz="0" w:space="0" w:color="auto"/>
                                                <w:right w:val="none" w:sz="0" w:space="0" w:color="auto"/>
                                              </w:divBdr>
                                              <w:divsChild>
                                                <w:div w:id="1631084950">
                                                  <w:marLeft w:val="0"/>
                                                  <w:marRight w:val="0"/>
                                                  <w:marTop w:val="0"/>
                                                  <w:marBottom w:val="0"/>
                                                  <w:divBdr>
                                                    <w:top w:val="none" w:sz="0" w:space="0" w:color="auto"/>
                                                    <w:left w:val="none" w:sz="0" w:space="0" w:color="auto"/>
                                                    <w:bottom w:val="none" w:sz="0" w:space="0" w:color="auto"/>
                                                    <w:right w:val="none" w:sz="0" w:space="0" w:color="auto"/>
                                                  </w:divBdr>
                                                </w:div>
                                                <w:div w:id="14683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2826">
                                          <w:marLeft w:val="0"/>
                                          <w:marRight w:val="0"/>
                                          <w:marTop w:val="0"/>
                                          <w:marBottom w:val="0"/>
                                          <w:divBdr>
                                            <w:top w:val="none" w:sz="0" w:space="0" w:color="auto"/>
                                            <w:left w:val="none" w:sz="0" w:space="0" w:color="auto"/>
                                            <w:bottom w:val="none" w:sz="0" w:space="0" w:color="auto"/>
                                            <w:right w:val="none" w:sz="0" w:space="0" w:color="auto"/>
                                          </w:divBdr>
                                          <w:divsChild>
                                            <w:div w:id="1207715358">
                                              <w:marLeft w:val="0"/>
                                              <w:marRight w:val="0"/>
                                              <w:marTop w:val="0"/>
                                              <w:marBottom w:val="0"/>
                                              <w:divBdr>
                                                <w:top w:val="none" w:sz="0" w:space="0" w:color="auto"/>
                                                <w:left w:val="none" w:sz="0" w:space="0" w:color="auto"/>
                                                <w:bottom w:val="none" w:sz="0" w:space="0" w:color="auto"/>
                                                <w:right w:val="none" w:sz="0" w:space="0" w:color="auto"/>
                                              </w:divBdr>
                                            </w:div>
                                            <w:div w:id="1962684115">
                                              <w:marLeft w:val="0"/>
                                              <w:marRight w:val="0"/>
                                              <w:marTop w:val="0"/>
                                              <w:marBottom w:val="0"/>
                                              <w:divBdr>
                                                <w:top w:val="none" w:sz="0" w:space="0" w:color="auto"/>
                                                <w:left w:val="none" w:sz="0" w:space="0" w:color="auto"/>
                                                <w:bottom w:val="none" w:sz="0" w:space="0" w:color="auto"/>
                                                <w:right w:val="none" w:sz="0" w:space="0" w:color="auto"/>
                                              </w:divBdr>
                                              <w:divsChild>
                                                <w:div w:id="1050956216">
                                                  <w:marLeft w:val="0"/>
                                                  <w:marRight w:val="0"/>
                                                  <w:marTop w:val="0"/>
                                                  <w:marBottom w:val="0"/>
                                                  <w:divBdr>
                                                    <w:top w:val="none" w:sz="0" w:space="0" w:color="auto"/>
                                                    <w:left w:val="none" w:sz="0" w:space="0" w:color="auto"/>
                                                    <w:bottom w:val="none" w:sz="0" w:space="0" w:color="auto"/>
                                                    <w:right w:val="none" w:sz="0" w:space="0" w:color="auto"/>
                                                  </w:divBdr>
                                                  <w:divsChild>
                                                    <w:div w:id="2038265713">
                                                      <w:marLeft w:val="0"/>
                                                      <w:marRight w:val="0"/>
                                                      <w:marTop w:val="0"/>
                                                      <w:marBottom w:val="0"/>
                                                      <w:divBdr>
                                                        <w:top w:val="none" w:sz="0" w:space="0" w:color="auto"/>
                                                        <w:left w:val="none" w:sz="0" w:space="0" w:color="auto"/>
                                                        <w:bottom w:val="none" w:sz="0" w:space="0" w:color="auto"/>
                                                        <w:right w:val="none" w:sz="0" w:space="0" w:color="auto"/>
                                                      </w:divBdr>
                                                    </w:div>
                                                    <w:div w:id="1654023787">
                                                      <w:marLeft w:val="0"/>
                                                      <w:marRight w:val="0"/>
                                                      <w:marTop w:val="0"/>
                                                      <w:marBottom w:val="0"/>
                                                      <w:divBdr>
                                                        <w:top w:val="none" w:sz="0" w:space="0" w:color="auto"/>
                                                        <w:left w:val="none" w:sz="0" w:space="0" w:color="auto"/>
                                                        <w:bottom w:val="none" w:sz="0" w:space="0" w:color="auto"/>
                                                        <w:right w:val="none" w:sz="0" w:space="0" w:color="auto"/>
                                                      </w:divBdr>
                                                    </w:div>
                                                  </w:divsChild>
                                                </w:div>
                                                <w:div w:id="317736878">
                                                  <w:marLeft w:val="0"/>
                                                  <w:marRight w:val="0"/>
                                                  <w:marTop w:val="0"/>
                                                  <w:marBottom w:val="0"/>
                                                  <w:divBdr>
                                                    <w:top w:val="none" w:sz="0" w:space="0" w:color="auto"/>
                                                    <w:left w:val="none" w:sz="0" w:space="0" w:color="auto"/>
                                                    <w:bottom w:val="none" w:sz="0" w:space="0" w:color="auto"/>
                                                    <w:right w:val="none" w:sz="0" w:space="0" w:color="auto"/>
                                                  </w:divBdr>
                                                  <w:divsChild>
                                                    <w:div w:id="829760703">
                                                      <w:marLeft w:val="0"/>
                                                      <w:marRight w:val="0"/>
                                                      <w:marTop w:val="0"/>
                                                      <w:marBottom w:val="0"/>
                                                      <w:divBdr>
                                                        <w:top w:val="none" w:sz="0" w:space="0" w:color="auto"/>
                                                        <w:left w:val="none" w:sz="0" w:space="0" w:color="auto"/>
                                                        <w:bottom w:val="none" w:sz="0" w:space="0" w:color="auto"/>
                                                        <w:right w:val="none" w:sz="0" w:space="0" w:color="auto"/>
                                                      </w:divBdr>
                                                    </w:div>
                                                    <w:div w:id="1570461629">
                                                      <w:marLeft w:val="0"/>
                                                      <w:marRight w:val="0"/>
                                                      <w:marTop w:val="0"/>
                                                      <w:marBottom w:val="0"/>
                                                      <w:divBdr>
                                                        <w:top w:val="none" w:sz="0" w:space="0" w:color="auto"/>
                                                        <w:left w:val="none" w:sz="0" w:space="0" w:color="auto"/>
                                                        <w:bottom w:val="none" w:sz="0" w:space="0" w:color="auto"/>
                                                        <w:right w:val="none" w:sz="0" w:space="0" w:color="auto"/>
                                                      </w:divBdr>
                                                      <w:divsChild>
                                                        <w:div w:id="15884307">
                                                          <w:marLeft w:val="0"/>
                                                          <w:marRight w:val="0"/>
                                                          <w:marTop w:val="0"/>
                                                          <w:marBottom w:val="0"/>
                                                          <w:divBdr>
                                                            <w:top w:val="none" w:sz="0" w:space="0" w:color="auto"/>
                                                            <w:left w:val="none" w:sz="0" w:space="0" w:color="auto"/>
                                                            <w:bottom w:val="none" w:sz="0" w:space="0" w:color="auto"/>
                                                            <w:right w:val="none" w:sz="0" w:space="0" w:color="auto"/>
                                                          </w:divBdr>
                                                          <w:divsChild>
                                                            <w:div w:id="11813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9140">
                                                  <w:marLeft w:val="0"/>
                                                  <w:marRight w:val="0"/>
                                                  <w:marTop w:val="0"/>
                                                  <w:marBottom w:val="0"/>
                                                  <w:divBdr>
                                                    <w:top w:val="none" w:sz="0" w:space="0" w:color="auto"/>
                                                    <w:left w:val="none" w:sz="0" w:space="0" w:color="auto"/>
                                                    <w:bottom w:val="none" w:sz="0" w:space="0" w:color="auto"/>
                                                    <w:right w:val="none" w:sz="0" w:space="0" w:color="auto"/>
                                                  </w:divBdr>
                                                  <w:divsChild>
                                                    <w:div w:id="1224870374">
                                                      <w:marLeft w:val="0"/>
                                                      <w:marRight w:val="0"/>
                                                      <w:marTop w:val="0"/>
                                                      <w:marBottom w:val="0"/>
                                                      <w:divBdr>
                                                        <w:top w:val="none" w:sz="0" w:space="0" w:color="auto"/>
                                                        <w:left w:val="none" w:sz="0" w:space="0" w:color="auto"/>
                                                        <w:bottom w:val="none" w:sz="0" w:space="0" w:color="auto"/>
                                                        <w:right w:val="none" w:sz="0" w:space="0" w:color="auto"/>
                                                      </w:divBdr>
                                                    </w:div>
                                                    <w:div w:id="126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58809">
                                          <w:marLeft w:val="0"/>
                                          <w:marRight w:val="0"/>
                                          <w:marTop w:val="0"/>
                                          <w:marBottom w:val="0"/>
                                          <w:divBdr>
                                            <w:top w:val="none" w:sz="0" w:space="0" w:color="auto"/>
                                            <w:left w:val="none" w:sz="0" w:space="0" w:color="auto"/>
                                            <w:bottom w:val="none" w:sz="0" w:space="0" w:color="auto"/>
                                            <w:right w:val="none" w:sz="0" w:space="0" w:color="auto"/>
                                          </w:divBdr>
                                          <w:divsChild>
                                            <w:div w:id="1583684044">
                                              <w:marLeft w:val="0"/>
                                              <w:marRight w:val="0"/>
                                              <w:marTop w:val="0"/>
                                              <w:marBottom w:val="0"/>
                                              <w:divBdr>
                                                <w:top w:val="none" w:sz="0" w:space="0" w:color="auto"/>
                                                <w:left w:val="none" w:sz="0" w:space="0" w:color="auto"/>
                                                <w:bottom w:val="none" w:sz="0" w:space="0" w:color="auto"/>
                                                <w:right w:val="none" w:sz="0" w:space="0" w:color="auto"/>
                                              </w:divBdr>
                                            </w:div>
                                            <w:div w:id="6762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786850">
                          <w:marLeft w:val="0"/>
                          <w:marRight w:val="0"/>
                          <w:marTop w:val="0"/>
                          <w:marBottom w:val="0"/>
                          <w:divBdr>
                            <w:top w:val="none" w:sz="0" w:space="0" w:color="auto"/>
                            <w:left w:val="none" w:sz="0" w:space="0" w:color="auto"/>
                            <w:bottom w:val="none" w:sz="0" w:space="0" w:color="auto"/>
                            <w:right w:val="none" w:sz="0" w:space="0" w:color="auto"/>
                          </w:divBdr>
                          <w:divsChild>
                            <w:div w:id="1598563367">
                              <w:marLeft w:val="0"/>
                              <w:marRight w:val="0"/>
                              <w:marTop w:val="0"/>
                              <w:marBottom w:val="0"/>
                              <w:divBdr>
                                <w:top w:val="none" w:sz="0" w:space="0" w:color="auto"/>
                                <w:left w:val="none" w:sz="0" w:space="0" w:color="auto"/>
                                <w:bottom w:val="none" w:sz="0" w:space="0" w:color="auto"/>
                                <w:right w:val="none" w:sz="0" w:space="0" w:color="auto"/>
                              </w:divBdr>
                              <w:divsChild>
                                <w:div w:id="756247115">
                                  <w:marLeft w:val="0"/>
                                  <w:marRight w:val="0"/>
                                  <w:marTop w:val="0"/>
                                  <w:marBottom w:val="0"/>
                                  <w:divBdr>
                                    <w:top w:val="none" w:sz="0" w:space="0" w:color="auto"/>
                                    <w:left w:val="none" w:sz="0" w:space="0" w:color="auto"/>
                                    <w:bottom w:val="none" w:sz="0" w:space="0" w:color="auto"/>
                                    <w:right w:val="none" w:sz="0" w:space="0" w:color="auto"/>
                                  </w:divBdr>
                                  <w:divsChild>
                                    <w:div w:id="164130818">
                                      <w:marLeft w:val="0"/>
                                      <w:marRight w:val="0"/>
                                      <w:marTop w:val="0"/>
                                      <w:marBottom w:val="0"/>
                                      <w:divBdr>
                                        <w:top w:val="none" w:sz="0" w:space="0" w:color="auto"/>
                                        <w:left w:val="none" w:sz="0" w:space="0" w:color="auto"/>
                                        <w:bottom w:val="none" w:sz="0" w:space="0" w:color="auto"/>
                                        <w:right w:val="none" w:sz="0" w:space="0" w:color="auto"/>
                                      </w:divBdr>
                                    </w:div>
                                    <w:div w:id="153424952">
                                      <w:marLeft w:val="0"/>
                                      <w:marRight w:val="0"/>
                                      <w:marTop w:val="0"/>
                                      <w:marBottom w:val="0"/>
                                      <w:divBdr>
                                        <w:top w:val="none" w:sz="0" w:space="0" w:color="auto"/>
                                        <w:left w:val="none" w:sz="0" w:space="0" w:color="auto"/>
                                        <w:bottom w:val="none" w:sz="0" w:space="0" w:color="auto"/>
                                        <w:right w:val="none" w:sz="0" w:space="0" w:color="auto"/>
                                      </w:divBdr>
                                      <w:divsChild>
                                        <w:div w:id="19679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83926">
                              <w:marLeft w:val="0"/>
                              <w:marRight w:val="0"/>
                              <w:marTop w:val="0"/>
                              <w:marBottom w:val="0"/>
                              <w:divBdr>
                                <w:top w:val="none" w:sz="0" w:space="0" w:color="auto"/>
                                <w:left w:val="none" w:sz="0" w:space="0" w:color="auto"/>
                                <w:bottom w:val="none" w:sz="0" w:space="0" w:color="auto"/>
                                <w:right w:val="none" w:sz="0" w:space="0" w:color="auto"/>
                              </w:divBdr>
                              <w:divsChild>
                                <w:div w:id="931473735">
                                  <w:marLeft w:val="0"/>
                                  <w:marRight w:val="0"/>
                                  <w:marTop w:val="0"/>
                                  <w:marBottom w:val="0"/>
                                  <w:divBdr>
                                    <w:top w:val="none" w:sz="0" w:space="0" w:color="auto"/>
                                    <w:left w:val="none" w:sz="0" w:space="0" w:color="auto"/>
                                    <w:bottom w:val="none" w:sz="0" w:space="0" w:color="auto"/>
                                    <w:right w:val="none" w:sz="0" w:space="0" w:color="auto"/>
                                  </w:divBdr>
                                  <w:divsChild>
                                    <w:div w:id="2137141116">
                                      <w:marLeft w:val="0"/>
                                      <w:marRight w:val="0"/>
                                      <w:marTop w:val="0"/>
                                      <w:marBottom w:val="0"/>
                                      <w:divBdr>
                                        <w:top w:val="none" w:sz="0" w:space="0" w:color="auto"/>
                                        <w:left w:val="none" w:sz="0" w:space="0" w:color="auto"/>
                                        <w:bottom w:val="none" w:sz="0" w:space="0" w:color="auto"/>
                                        <w:right w:val="none" w:sz="0" w:space="0" w:color="auto"/>
                                      </w:divBdr>
                                    </w:div>
                                    <w:div w:id="134957673">
                                      <w:marLeft w:val="0"/>
                                      <w:marRight w:val="0"/>
                                      <w:marTop w:val="0"/>
                                      <w:marBottom w:val="0"/>
                                      <w:divBdr>
                                        <w:top w:val="none" w:sz="0" w:space="0" w:color="auto"/>
                                        <w:left w:val="none" w:sz="0" w:space="0" w:color="auto"/>
                                        <w:bottom w:val="none" w:sz="0" w:space="0" w:color="auto"/>
                                        <w:right w:val="none" w:sz="0" w:space="0" w:color="auto"/>
                                      </w:divBdr>
                                      <w:divsChild>
                                        <w:div w:id="849834299">
                                          <w:marLeft w:val="0"/>
                                          <w:marRight w:val="0"/>
                                          <w:marTop w:val="0"/>
                                          <w:marBottom w:val="0"/>
                                          <w:divBdr>
                                            <w:top w:val="none" w:sz="0" w:space="0" w:color="auto"/>
                                            <w:left w:val="none" w:sz="0" w:space="0" w:color="auto"/>
                                            <w:bottom w:val="none" w:sz="0" w:space="0" w:color="auto"/>
                                            <w:right w:val="none" w:sz="0" w:space="0" w:color="auto"/>
                                          </w:divBdr>
                                          <w:divsChild>
                                            <w:div w:id="5210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63212">
                              <w:marLeft w:val="0"/>
                              <w:marRight w:val="0"/>
                              <w:marTop w:val="0"/>
                              <w:marBottom w:val="0"/>
                              <w:divBdr>
                                <w:top w:val="none" w:sz="0" w:space="0" w:color="auto"/>
                                <w:left w:val="none" w:sz="0" w:space="0" w:color="auto"/>
                                <w:bottom w:val="none" w:sz="0" w:space="0" w:color="auto"/>
                                <w:right w:val="none" w:sz="0" w:space="0" w:color="auto"/>
                              </w:divBdr>
                              <w:divsChild>
                                <w:div w:id="1628462276">
                                  <w:marLeft w:val="0"/>
                                  <w:marRight w:val="0"/>
                                  <w:marTop w:val="0"/>
                                  <w:marBottom w:val="0"/>
                                  <w:divBdr>
                                    <w:top w:val="none" w:sz="0" w:space="0" w:color="auto"/>
                                    <w:left w:val="none" w:sz="0" w:space="0" w:color="auto"/>
                                    <w:bottom w:val="none" w:sz="0" w:space="0" w:color="auto"/>
                                    <w:right w:val="none" w:sz="0" w:space="0" w:color="auto"/>
                                  </w:divBdr>
                                  <w:divsChild>
                                    <w:div w:id="1705247074">
                                      <w:marLeft w:val="0"/>
                                      <w:marRight w:val="0"/>
                                      <w:marTop w:val="0"/>
                                      <w:marBottom w:val="0"/>
                                      <w:divBdr>
                                        <w:top w:val="none" w:sz="0" w:space="0" w:color="auto"/>
                                        <w:left w:val="none" w:sz="0" w:space="0" w:color="auto"/>
                                        <w:bottom w:val="none" w:sz="0" w:space="0" w:color="auto"/>
                                        <w:right w:val="none" w:sz="0" w:space="0" w:color="auto"/>
                                      </w:divBdr>
                                    </w:div>
                                    <w:div w:id="38744607">
                                      <w:marLeft w:val="0"/>
                                      <w:marRight w:val="0"/>
                                      <w:marTop w:val="0"/>
                                      <w:marBottom w:val="0"/>
                                      <w:divBdr>
                                        <w:top w:val="none" w:sz="0" w:space="0" w:color="auto"/>
                                        <w:left w:val="none" w:sz="0" w:space="0" w:color="auto"/>
                                        <w:bottom w:val="none" w:sz="0" w:space="0" w:color="auto"/>
                                        <w:right w:val="none" w:sz="0" w:space="0" w:color="auto"/>
                                      </w:divBdr>
                                      <w:divsChild>
                                        <w:div w:id="10129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11433">
                              <w:marLeft w:val="0"/>
                              <w:marRight w:val="0"/>
                              <w:marTop w:val="0"/>
                              <w:marBottom w:val="0"/>
                              <w:divBdr>
                                <w:top w:val="none" w:sz="0" w:space="0" w:color="auto"/>
                                <w:left w:val="none" w:sz="0" w:space="0" w:color="auto"/>
                                <w:bottom w:val="none" w:sz="0" w:space="0" w:color="auto"/>
                                <w:right w:val="none" w:sz="0" w:space="0" w:color="auto"/>
                              </w:divBdr>
                              <w:divsChild>
                                <w:div w:id="946815562">
                                  <w:marLeft w:val="0"/>
                                  <w:marRight w:val="0"/>
                                  <w:marTop w:val="0"/>
                                  <w:marBottom w:val="0"/>
                                  <w:divBdr>
                                    <w:top w:val="none" w:sz="0" w:space="0" w:color="auto"/>
                                    <w:left w:val="none" w:sz="0" w:space="0" w:color="auto"/>
                                    <w:bottom w:val="none" w:sz="0" w:space="0" w:color="auto"/>
                                    <w:right w:val="none" w:sz="0" w:space="0" w:color="auto"/>
                                  </w:divBdr>
                                  <w:divsChild>
                                    <w:div w:id="1546407949">
                                      <w:marLeft w:val="0"/>
                                      <w:marRight w:val="0"/>
                                      <w:marTop w:val="0"/>
                                      <w:marBottom w:val="0"/>
                                      <w:divBdr>
                                        <w:top w:val="none" w:sz="0" w:space="0" w:color="auto"/>
                                        <w:left w:val="none" w:sz="0" w:space="0" w:color="auto"/>
                                        <w:bottom w:val="none" w:sz="0" w:space="0" w:color="auto"/>
                                        <w:right w:val="none" w:sz="0" w:space="0" w:color="auto"/>
                                      </w:divBdr>
                                    </w:div>
                                    <w:div w:id="2140342788">
                                      <w:marLeft w:val="0"/>
                                      <w:marRight w:val="0"/>
                                      <w:marTop w:val="0"/>
                                      <w:marBottom w:val="0"/>
                                      <w:divBdr>
                                        <w:top w:val="none" w:sz="0" w:space="0" w:color="auto"/>
                                        <w:left w:val="none" w:sz="0" w:space="0" w:color="auto"/>
                                        <w:bottom w:val="none" w:sz="0" w:space="0" w:color="auto"/>
                                        <w:right w:val="none" w:sz="0" w:space="0" w:color="auto"/>
                                      </w:divBdr>
                                      <w:divsChild>
                                        <w:div w:id="846136907">
                                          <w:marLeft w:val="0"/>
                                          <w:marRight w:val="0"/>
                                          <w:marTop w:val="0"/>
                                          <w:marBottom w:val="0"/>
                                          <w:divBdr>
                                            <w:top w:val="none" w:sz="0" w:space="0" w:color="auto"/>
                                            <w:left w:val="none" w:sz="0" w:space="0" w:color="auto"/>
                                            <w:bottom w:val="none" w:sz="0" w:space="0" w:color="auto"/>
                                            <w:right w:val="none" w:sz="0" w:space="0" w:color="auto"/>
                                          </w:divBdr>
                                          <w:divsChild>
                                            <w:div w:id="236130733">
                                              <w:marLeft w:val="0"/>
                                              <w:marRight w:val="0"/>
                                              <w:marTop w:val="0"/>
                                              <w:marBottom w:val="0"/>
                                              <w:divBdr>
                                                <w:top w:val="none" w:sz="0" w:space="0" w:color="auto"/>
                                                <w:left w:val="none" w:sz="0" w:space="0" w:color="auto"/>
                                                <w:bottom w:val="none" w:sz="0" w:space="0" w:color="auto"/>
                                                <w:right w:val="none" w:sz="0" w:space="0" w:color="auto"/>
                                              </w:divBdr>
                                              <w:divsChild>
                                                <w:div w:id="1138449164">
                                                  <w:marLeft w:val="0"/>
                                                  <w:marRight w:val="0"/>
                                                  <w:marTop w:val="0"/>
                                                  <w:marBottom w:val="0"/>
                                                  <w:divBdr>
                                                    <w:top w:val="none" w:sz="0" w:space="0" w:color="auto"/>
                                                    <w:left w:val="none" w:sz="0" w:space="0" w:color="auto"/>
                                                    <w:bottom w:val="none" w:sz="0" w:space="0" w:color="auto"/>
                                                    <w:right w:val="none" w:sz="0" w:space="0" w:color="auto"/>
                                                  </w:divBdr>
                                                  <w:divsChild>
                                                    <w:div w:id="2041276171">
                                                      <w:marLeft w:val="0"/>
                                                      <w:marRight w:val="0"/>
                                                      <w:marTop w:val="0"/>
                                                      <w:marBottom w:val="0"/>
                                                      <w:divBdr>
                                                        <w:top w:val="none" w:sz="0" w:space="0" w:color="auto"/>
                                                        <w:left w:val="none" w:sz="0" w:space="0" w:color="auto"/>
                                                        <w:bottom w:val="none" w:sz="0" w:space="0" w:color="auto"/>
                                                        <w:right w:val="none" w:sz="0" w:space="0" w:color="auto"/>
                                                      </w:divBdr>
                                                      <w:divsChild>
                                                        <w:div w:id="881601986">
                                                          <w:marLeft w:val="0"/>
                                                          <w:marRight w:val="0"/>
                                                          <w:marTop w:val="0"/>
                                                          <w:marBottom w:val="0"/>
                                                          <w:divBdr>
                                                            <w:top w:val="none" w:sz="0" w:space="0" w:color="auto"/>
                                                            <w:left w:val="none" w:sz="0" w:space="0" w:color="auto"/>
                                                            <w:bottom w:val="none" w:sz="0" w:space="0" w:color="auto"/>
                                                            <w:right w:val="none" w:sz="0" w:space="0" w:color="auto"/>
                                                          </w:divBdr>
                                                          <w:divsChild>
                                                            <w:div w:id="399400248">
                                                              <w:marLeft w:val="0"/>
                                                              <w:marRight w:val="0"/>
                                                              <w:marTop w:val="0"/>
                                                              <w:marBottom w:val="0"/>
                                                              <w:divBdr>
                                                                <w:top w:val="none" w:sz="0" w:space="0" w:color="auto"/>
                                                                <w:left w:val="none" w:sz="0" w:space="0" w:color="auto"/>
                                                                <w:bottom w:val="none" w:sz="0" w:space="0" w:color="auto"/>
                                                                <w:right w:val="none" w:sz="0" w:space="0" w:color="auto"/>
                                                              </w:divBdr>
                                                            </w:div>
                                                            <w:div w:id="10915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3644294">
                          <w:marLeft w:val="0"/>
                          <w:marRight w:val="0"/>
                          <w:marTop w:val="0"/>
                          <w:marBottom w:val="0"/>
                          <w:divBdr>
                            <w:top w:val="none" w:sz="0" w:space="0" w:color="auto"/>
                            <w:left w:val="none" w:sz="0" w:space="0" w:color="auto"/>
                            <w:bottom w:val="none" w:sz="0" w:space="0" w:color="auto"/>
                            <w:right w:val="none" w:sz="0" w:space="0" w:color="auto"/>
                          </w:divBdr>
                          <w:divsChild>
                            <w:div w:id="18305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70776">
                      <w:marLeft w:val="0"/>
                      <w:marRight w:val="0"/>
                      <w:marTop w:val="0"/>
                      <w:marBottom w:val="0"/>
                      <w:divBdr>
                        <w:top w:val="none" w:sz="0" w:space="0" w:color="auto"/>
                        <w:left w:val="none" w:sz="0" w:space="0" w:color="auto"/>
                        <w:bottom w:val="none" w:sz="0" w:space="0" w:color="auto"/>
                        <w:right w:val="none" w:sz="0" w:space="0" w:color="auto"/>
                      </w:divBdr>
                      <w:divsChild>
                        <w:div w:id="11197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6684">
                  <w:marLeft w:val="0"/>
                  <w:marRight w:val="0"/>
                  <w:marTop w:val="0"/>
                  <w:marBottom w:val="0"/>
                  <w:divBdr>
                    <w:top w:val="none" w:sz="0" w:space="0" w:color="auto"/>
                    <w:left w:val="none" w:sz="0" w:space="0" w:color="auto"/>
                    <w:bottom w:val="none" w:sz="0" w:space="0" w:color="auto"/>
                    <w:right w:val="none" w:sz="0" w:space="0" w:color="auto"/>
                  </w:divBdr>
                  <w:divsChild>
                    <w:div w:id="776173711">
                      <w:marLeft w:val="0"/>
                      <w:marRight w:val="0"/>
                      <w:marTop w:val="0"/>
                      <w:marBottom w:val="0"/>
                      <w:divBdr>
                        <w:top w:val="none" w:sz="0" w:space="0" w:color="auto"/>
                        <w:left w:val="none" w:sz="0" w:space="0" w:color="auto"/>
                        <w:bottom w:val="none" w:sz="0" w:space="0" w:color="auto"/>
                        <w:right w:val="none" w:sz="0" w:space="0" w:color="auto"/>
                      </w:divBdr>
                      <w:divsChild>
                        <w:div w:id="10484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1650" TargetMode="External"/><Relationship Id="rId13" Type="http://schemas.openxmlformats.org/officeDocument/2006/relationships/hyperlink" Target="https://www.service-public.fr/particuliers/vosdroits/F16494" TargetMode="External"/><Relationship Id="rId18" Type="http://schemas.openxmlformats.org/officeDocument/2006/relationships/hyperlink" Target="https://www.service-public.fr/particuliers/vosdroits/F19643" TargetMode="External"/><Relationship Id="rId26" Type="http://schemas.openxmlformats.org/officeDocument/2006/relationships/hyperlink" Target="http://www.legifrance.gouv.fr/affichTexte.do?cidTexte=LEGITEXT000005753112" TargetMode="External"/><Relationship Id="rId3" Type="http://schemas.openxmlformats.org/officeDocument/2006/relationships/settings" Target="settings.xml"/><Relationship Id="rId21" Type="http://schemas.openxmlformats.org/officeDocument/2006/relationships/hyperlink" Target="https://www.legifrance.gouv.fr/affichCodeArticle.do?idArticle=LEGIARTI000033688409&amp;cidTexte=LEGITEXT000006073189" TargetMode="External"/><Relationship Id="rId7" Type="http://schemas.openxmlformats.org/officeDocument/2006/relationships/hyperlink" Target="https://www.service-public.fr/particuliers/vosdroits/F14043" TargetMode="External"/><Relationship Id="rId12" Type="http://schemas.openxmlformats.org/officeDocument/2006/relationships/hyperlink" Target="https://www.service-public.fr/particuliers/vosdroits/F14060" TargetMode="External"/><Relationship Id="rId17" Type="http://schemas.openxmlformats.org/officeDocument/2006/relationships/control" Target="activeX/activeX1.xml"/><Relationship Id="rId25" Type="http://schemas.openxmlformats.org/officeDocument/2006/relationships/hyperlink" Target="http://www.legifrance.gouv.fr/affichCode.do?idSectionTA=LEGISCTA000006185553&amp;cidTexte=LEGITEXT000006073189" TargetMode="Externa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hyperlink" Target="http://legifrance.gouv.fr/affichCodeArticle.do?idArticle=LEGIARTI000026384914&amp;cidTexte=LEGITEXT00000607030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ervice-public.fr/particuliers/vosdroits/F14060" TargetMode="External"/><Relationship Id="rId11" Type="http://schemas.openxmlformats.org/officeDocument/2006/relationships/hyperlink" Target="https://www.service-public.fr/particuliers/vosdroits/F16494" TargetMode="External"/><Relationship Id="rId24" Type="http://schemas.openxmlformats.org/officeDocument/2006/relationships/hyperlink" Target="https://www.legifrance.gouv.fr/affichCode.do?idSectionTA=LEGISCTA000006194202&amp;cidTexte=LEGITEXT000006073189" TargetMode="External"/><Relationship Id="rId5" Type="http://schemas.openxmlformats.org/officeDocument/2006/relationships/hyperlink" Target="https://www.service-public.fr/particuliers/vosdroits/F14060" TargetMode="External"/><Relationship Id="rId15" Type="http://schemas.openxmlformats.org/officeDocument/2006/relationships/hyperlink" Target="https://www.service-public.fr/particuliers/vosdroits/F1650" TargetMode="External"/><Relationship Id="rId23" Type="http://schemas.openxmlformats.org/officeDocument/2006/relationships/hyperlink" Target="https://www.legifrance.gouv.fr/affichTexteArticle.do?idArticle=LEGIARTI000028494638&amp;cidTexte=LEGITEXT000028494557" TargetMode="External"/><Relationship Id="rId28" Type="http://schemas.openxmlformats.org/officeDocument/2006/relationships/hyperlink" Target="http://www.legislation.cnav.fr/Documents/circulaire_cnav_2015_58_23112015.pdf" TargetMode="External"/><Relationship Id="rId10" Type="http://schemas.openxmlformats.org/officeDocument/2006/relationships/hyperlink" Target="https://www.service-public.fr/particuliers/vosdroits/F14060" TargetMode="External"/><Relationship Id="rId19" Type="http://schemas.openxmlformats.org/officeDocument/2006/relationships/hyperlink" Target="http://www.legifrance.gouv.fr/affichCodeArticle.do?idArticle=LEGIARTI000028498845&amp;cidTexte=LEGITEXT000006070302" TargetMode="External"/><Relationship Id="rId4" Type="http://schemas.openxmlformats.org/officeDocument/2006/relationships/webSettings" Target="webSettings.xml"/><Relationship Id="rId9" Type="http://schemas.openxmlformats.org/officeDocument/2006/relationships/hyperlink" Target="https://www.service-public.fr/particuliers/vosdroits/F14060" TargetMode="External"/><Relationship Id="rId14" Type="http://schemas.openxmlformats.org/officeDocument/2006/relationships/hyperlink" Target="https://www.service-public.fr/particuliers/vosdroits/F14043" TargetMode="External"/><Relationship Id="rId22" Type="http://schemas.openxmlformats.org/officeDocument/2006/relationships/hyperlink" Target="http://www.legifrance.gouv.fr/affichCodeArticle.do?cidTexte=LEGITEXT000006073189&amp;idArticle=LEGIARTI000028498841" TargetMode="External"/><Relationship Id="rId27" Type="http://schemas.openxmlformats.org/officeDocument/2006/relationships/hyperlink" Target="http://www.legifrance.gouv.fr/affichTexte.do?cidTexte=JORFTEXT000030987304" TargetMode="Externa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2092</Words>
  <Characters>11512</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Delenne</dc:creator>
  <cp:keywords/>
  <dc:description/>
  <cp:lastModifiedBy>Delenne</cp:lastModifiedBy>
  <cp:revision>1</cp:revision>
  <dcterms:created xsi:type="dcterms:W3CDTF">2017-11-21T10:34:00Z</dcterms:created>
  <dcterms:modified xsi:type="dcterms:W3CDTF">2017-11-21T10:44:00Z</dcterms:modified>
</cp:coreProperties>
</file>